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0E4C46" w:rsidRPr="00CD6C1C" w:rsidTr="0051615D">
        <w:tc>
          <w:tcPr>
            <w:tcW w:w="4500" w:type="dxa"/>
            <w:hideMark/>
          </w:tcPr>
          <w:p w:rsidR="000E4C46" w:rsidRPr="00CD6C1C" w:rsidRDefault="000E4C46" w:rsidP="00516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</w:rPr>
            </w:pPr>
            <w:bookmarkStart w:id="0" w:name="bookmark6"/>
            <w:r>
              <w:rPr>
                <w:rFonts w:ascii="Times New Roman" w:eastAsia="Times New Roman" w:hAnsi="Times New Roman"/>
                <w:b/>
              </w:rPr>
              <w:t>Приложение №____</w:t>
            </w:r>
          </w:p>
          <w:p w:rsidR="000E4C46" w:rsidRDefault="000E4C46" w:rsidP="00516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к ОПОП 08.01.07 Мастер </w:t>
            </w:r>
          </w:p>
          <w:p w:rsidR="000E4C46" w:rsidRPr="00CD6C1C" w:rsidRDefault="000E4C46" w:rsidP="00516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общестроительных работ</w:t>
            </w:r>
            <w:r w:rsidRPr="00CD6C1C">
              <w:rPr>
                <w:rFonts w:ascii="Times New Roman" w:eastAsia="Times New Roman" w:hAnsi="Times New Roman"/>
              </w:rPr>
              <w:t>,</w:t>
            </w:r>
          </w:p>
          <w:p w:rsidR="000E4C46" w:rsidRDefault="000E4C46" w:rsidP="00516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</w:rPr>
            </w:pPr>
            <w:r w:rsidRPr="00CD6C1C">
              <w:rPr>
                <w:rFonts w:ascii="Times New Roman" w:eastAsia="Times New Roman" w:hAnsi="Times New Roman"/>
              </w:rPr>
              <w:t>утвержденной приказом ГБП</w:t>
            </w:r>
            <w:r>
              <w:rPr>
                <w:rFonts w:ascii="Times New Roman" w:eastAsia="Times New Roman" w:hAnsi="Times New Roman"/>
              </w:rPr>
              <w:t xml:space="preserve">ОУ ЧГСК </w:t>
            </w:r>
          </w:p>
          <w:p w:rsidR="000E4C46" w:rsidRPr="00CD6C1C" w:rsidRDefault="000E4C46" w:rsidP="00516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 «__» _____20__ г. №____</w:t>
            </w:r>
          </w:p>
          <w:p w:rsidR="000E4C46" w:rsidRPr="00CD6C1C" w:rsidRDefault="000E4C46" w:rsidP="00516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</w:pPr>
            <w:r w:rsidRPr="00CD6C1C"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0E4C46" w:rsidRPr="00CD6C1C" w:rsidRDefault="000E4C46" w:rsidP="000E4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rFonts w:ascii="Times New Roman" w:eastAsia="Times New Roman" w:hAnsi="Times New Roman"/>
          <w:caps/>
        </w:rPr>
      </w:pPr>
    </w:p>
    <w:p w:rsidR="000E4C46" w:rsidRPr="00CD6C1C" w:rsidRDefault="000E4C46" w:rsidP="000E4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right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0E4C46" w:rsidRPr="00CD6C1C" w:rsidRDefault="000E4C46" w:rsidP="000E4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0E4C46" w:rsidRPr="00CD6C1C" w:rsidRDefault="000E4C46" w:rsidP="000E4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0E4C46" w:rsidRPr="00CD6C1C" w:rsidRDefault="000E4C46" w:rsidP="000E4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0E4C46" w:rsidRPr="00CD6C1C" w:rsidRDefault="000E4C46" w:rsidP="000E4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0E4C46" w:rsidRPr="00CD6C1C" w:rsidRDefault="000E4C46" w:rsidP="000E4C46">
      <w:pPr>
        <w:spacing w:line="360" w:lineRule="auto"/>
        <w:rPr>
          <w:rFonts w:ascii="Times New Roman" w:eastAsia="Times New Roman" w:hAnsi="Times New Roman"/>
        </w:rPr>
      </w:pPr>
    </w:p>
    <w:p w:rsidR="000E4C46" w:rsidRPr="00CD6C1C" w:rsidRDefault="000E4C46" w:rsidP="000E4C46">
      <w:pPr>
        <w:spacing w:line="360" w:lineRule="auto"/>
        <w:jc w:val="right"/>
        <w:rPr>
          <w:rFonts w:ascii="Times New Roman" w:eastAsia="Times New Roman" w:hAnsi="Times New Roman"/>
          <w:b/>
        </w:rPr>
      </w:pPr>
      <w:r w:rsidRPr="00CD6C1C"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0E4C46" w:rsidRPr="00CD6C1C" w:rsidRDefault="000E4C46" w:rsidP="000E4C46">
      <w:pPr>
        <w:spacing w:line="360" w:lineRule="auto"/>
        <w:rPr>
          <w:rFonts w:ascii="Times New Roman" w:eastAsia="Times New Roman" w:hAnsi="Times New Roman"/>
        </w:rPr>
      </w:pPr>
    </w:p>
    <w:p w:rsidR="000E4C46" w:rsidRPr="00CD6C1C" w:rsidRDefault="000E4C46" w:rsidP="000E4C46">
      <w:pPr>
        <w:spacing w:line="360" w:lineRule="auto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CD6C1C">
        <w:rPr>
          <w:rFonts w:ascii="Times New Roman" w:eastAsia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0E4C46" w:rsidRPr="00CD6C1C" w:rsidRDefault="000E4C46" w:rsidP="000E4C46">
      <w:pPr>
        <w:spacing w:line="360" w:lineRule="auto"/>
        <w:jc w:val="center"/>
        <w:rPr>
          <w:rFonts w:ascii="Times New Roman" w:eastAsia="Times New Roman" w:hAnsi="Times New Roman"/>
          <w:b/>
          <w:caps/>
        </w:rPr>
      </w:pPr>
    </w:p>
    <w:p w:rsidR="000E4C46" w:rsidRPr="00CD6C1C" w:rsidRDefault="000E4C46" w:rsidP="000E4C46">
      <w:pPr>
        <w:spacing w:line="360" w:lineRule="auto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>ОП 06 ОСНОВЫ ПРЕДПРИНИМАТЕЛЬСКОЙ ДЕЯТЕЛЬНОСТИ</w:t>
      </w:r>
    </w:p>
    <w:p w:rsidR="000E4C46" w:rsidRPr="00CD6C1C" w:rsidRDefault="000E4C46" w:rsidP="000E4C46">
      <w:pPr>
        <w:spacing w:line="360" w:lineRule="auto"/>
        <w:jc w:val="center"/>
        <w:rPr>
          <w:rFonts w:ascii="Times New Roman" w:eastAsia="Times New Roman" w:hAnsi="Times New Roman"/>
          <w:b/>
          <w:caps/>
        </w:rPr>
      </w:pPr>
      <w:r w:rsidRPr="00CD6C1C">
        <w:rPr>
          <w:rFonts w:ascii="Times New Roman" w:eastAsia="Times New Roman" w:hAnsi="Times New Roman"/>
          <w:b/>
          <w:caps/>
        </w:rPr>
        <w:t xml:space="preserve"> </w:t>
      </w:r>
    </w:p>
    <w:p w:rsidR="000E4C46" w:rsidRPr="00CD6C1C" w:rsidRDefault="000E4C46" w:rsidP="000E4C46">
      <w:pPr>
        <w:tabs>
          <w:tab w:val="left" w:pos="1701"/>
        </w:tabs>
        <w:spacing w:line="360" w:lineRule="auto"/>
        <w:ind w:left="1416" w:firstLine="2"/>
        <w:rPr>
          <w:rFonts w:ascii="Times New Roman" w:eastAsia="Times New Roman" w:hAnsi="Times New Roman"/>
        </w:rPr>
      </w:pPr>
      <w:r w:rsidRPr="00CD6C1C">
        <w:rPr>
          <w:rFonts w:ascii="Times New Roman" w:eastAsia="Times New Roman" w:hAnsi="Times New Roman"/>
          <w:b/>
        </w:rPr>
        <w:t>Профессия</w:t>
      </w:r>
      <w:r>
        <w:rPr>
          <w:rFonts w:ascii="Times New Roman" w:eastAsia="Times New Roman" w:hAnsi="Times New Roman"/>
        </w:rPr>
        <w:t xml:space="preserve"> 08.01.07 </w:t>
      </w:r>
      <w:r w:rsidRPr="0061519C">
        <w:rPr>
          <w:rFonts w:ascii="Times New Roman" w:eastAsia="Times New Roman" w:hAnsi="Times New Roman"/>
        </w:rPr>
        <w:t>Мастер общестроительных работ</w:t>
      </w:r>
    </w:p>
    <w:p w:rsidR="000E4C46" w:rsidRDefault="000E4C46" w:rsidP="000E4C46">
      <w:pPr>
        <w:spacing w:line="360" w:lineRule="auto"/>
        <w:ind w:firstLine="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 xml:space="preserve">Форма обучения </w:t>
      </w:r>
      <w:r>
        <w:rPr>
          <w:rFonts w:ascii="Times New Roman" w:eastAsia="Times New Roman" w:hAnsi="Times New Roman"/>
        </w:rPr>
        <w:t>очная</w:t>
      </w:r>
    </w:p>
    <w:p w:rsidR="000E4C46" w:rsidRPr="002F0E1D" w:rsidRDefault="000E4C46" w:rsidP="000E4C46">
      <w:pPr>
        <w:tabs>
          <w:tab w:val="left" w:pos="1843"/>
          <w:tab w:val="left" w:pos="2127"/>
        </w:tabs>
        <w:spacing w:line="360" w:lineRule="auto"/>
        <w:ind w:firstLine="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>Квалификация выпускника</w:t>
      </w:r>
      <w:r>
        <w:rPr>
          <w:rFonts w:ascii="Times New Roman" w:eastAsia="Times New Roman" w:hAnsi="Times New Roman"/>
        </w:rPr>
        <w:t xml:space="preserve"> каменщик и стропальщик</w:t>
      </w:r>
    </w:p>
    <w:p w:rsidR="000E4C46" w:rsidRPr="00CD6C1C" w:rsidRDefault="000E4C46" w:rsidP="000E4C46">
      <w:pPr>
        <w:spacing w:line="360" w:lineRule="auto"/>
        <w:ind w:firstLine="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>Срок обучения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10 месяцев</w:t>
      </w:r>
    </w:p>
    <w:p w:rsidR="000E4C46" w:rsidRPr="00CD6C1C" w:rsidRDefault="000E4C46" w:rsidP="000E4C46">
      <w:pPr>
        <w:tabs>
          <w:tab w:val="left" w:pos="1843"/>
          <w:tab w:val="left" w:pos="2127"/>
        </w:tabs>
        <w:spacing w:line="360" w:lineRule="auto"/>
        <w:ind w:firstLine="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                        </w:t>
      </w:r>
      <w:r w:rsidRPr="00CD6C1C">
        <w:rPr>
          <w:rFonts w:ascii="Times New Roman" w:eastAsia="Times New Roman" w:hAnsi="Times New Roman"/>
          <w:b/>
        </w:rPr>
        <w:t>Базовое образование</w:t>
      </w:r>
      <w:r>
        <w:rPr>
          <w:rFonts w:ascii="Times New Roman" w:eastAsia="Times New Roman" w:hAnsi="Times New Roman"/>
        </w:rPr>
        <w:t xml:space="preserve"> основное общее</w:t>
      </w:r>
    </w:p>
    <w:p w:rsidR="000E4C46" w:rsidRPr="00CD6C1C" w:rsidRDefault="000E4C46" w:rsidP="000E4C46">
      <w:pPr>
        <w:spacing w:line="360" w:lineRule="auto"/>
        <w:ind w:firstLine="708"/>
        <w:rPr>
          <w:rFonts w:ascii="Times New Roman" w:eastAsia="Times New Roman" w:hAnsi="Times New Roman"/>
        </w:rPr>
      </w:pPr>
    </w:p>
    <w:p w:rsidR="000E4C46" w:rsidRPr="00CD6C1C" w:rsidRDefault="000E4C46" w:rsidP="000E4C46">
      <w:pPr>
        <w:spacing w:line="360" w:lineRule="auto"/>
        <w:rPr>
          <w:rFonts w:ascii="Times New Roman" w:eastAsia="Times New Roman" w:hAnsi="Times New Roman"/>
        </w:rPr>
      </w:pPr>
    </w:p>
    <w:p w:rsidR="000E4C46" w:rsidRPr="00CD6C1C" w:rsidRDefault="000E4C46" w:rsidP="000E4C46">
      <w:pPr>
        <w:spacing w:line="360" w:lineRule="auto"/>
        <w:jc w:val="center"/>
        <w:rPr>
          <w:rFonts w:ascii="Times New Roman" w:eastAsia="Times New Roman" w:hAnsi="Times New Roman"/>
        </w:rPr>
      </w:pPr>
    </w:p>
    <w:p w:rsidR="000E4C46" w:rsidRPr="00CD6C1C" w:rsidRDefault="000E4C46" w:rsidP="000E4C46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0E4C46" w:rsidRPr="00CD6C1C" w:rsidRDefault="000E4C46" w:rsidP="000E4C46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0E4C46" w:rsidRPr="00CD6C1C" w:rsidRDefault="000E4C46" w:rsidP="000E4C46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0E4C46" w:rsidRPr="00CD6C1C" w:rsidRDefault="000E4C46" w:rsidP="000E4C46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0E4C46" w:rsidRPr="00CD6C1C" w:rsidRDefault="000E4C46" w:rsidP="000E4C46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0E4C46" w:rsidRPr="00CD6C1C" w:rsidRDefault="000E4C46" w:rsidP="000E4C46">
      <w:pPr>
        <w:spacing w:line="360" w:lineRule="auto"/>
        <w:rPr>
          <w:rFonts w:ascii="Times New Roman" w:eastAsia="Times New Roman" w:hAnsi="Times New Roman"/>
          <w:b/>
        </w:rPr>
      </w:pPr>
    </w:p>
    <w:p w:rsidR="000E4C46" w:rsidRPr="00CD6C1C" w:rsidRDefault="000E4C46" w:rsidP="000E4C46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0E4C46" w:rsidRPr="00CD6C1C" w:rsidRDefault="000E4C46" w:rsidP="000E4C46">
      <w:pPr>
        <w:spacing w:line="360" w:lineRule="auto"/>
        <w:jc w:val="center"/>
        <w:rPr>
          <w:rFonts w:ascii="Times New Roman" w:eastAsia="Times New Roman" w:hAnsi="Times New Roman"/>
          <w:b/>
        </w:rPr>
      </w:pPr>
    </w:p>
    <w:p w:rsidR="000E4C46" w:rsidRDefault="000E4C46" w:rsidP="000E4C46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0E4C46" w:rsidRDefault="000E4C46" w:rsidP="000E4C46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0E4C46" w:rsidRPr="00CD6C1C" w:rsidRDefault="000E4C46" w:rsidP="000E4C46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0E4C46" w:rsidRPr="00CD6C1C" w:rsidRDefault="000E4C46" w:rsidP="000E4C46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</w:rPr>
      </w:pPr>
    </w:p>
    <w:p w:rsidR="000E4C46" w:rsidRPr="0061519C" w:rsidRDefault="000E4C46" w:rsidP="000E4C46">
      <w:pPr>
        <w:spacing w:line="360" w:lineRule="auto"/>
        <w:ind w:firstLine="709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Грозный, 20____</w:t>
      </w:r>
    </w:p>
    <w:p w:rsidR="001D4181" w:rsidRDefault="001D4181" w:rsidP="00DF768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E4C46" w:rsidRDefault="000E4C46" w:rsidP="00DF768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E4C46" w:rsidRPr="00DF768E" w:rsidRDefault="000E4C46" w:rsidP="00DF768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D4181" w:rsidRPr="001D4181" w:rsidRDefault="00B223AB" w:rsidP="001D418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3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Рабочая программа</w:t>
      </w:r>
      <w:r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учебной дисциплины</w:t>
      </w:r>
      <w:r w:rsidR="00894C71">
        <w:rPr>
          <w:rFonts w:ascii="Times New Roman" w:eastAsia="Times New Roman" w:hAnsi="Times New Roman" w:cs="Times New Roman"/>
          <w:caps/>
          <w:color w:val="auto"/>
          <w:sz w:val="28"/>
          <w:szCs w:val="28"/>
          <w:lang w:bidi="ar-SA"/>
        </w:rPr>
        <w:t xml:space="preserve"> ОП.06 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Основы предпринимательской деятельности</w:t>
      </w:r>
      <w:bookmarkStart w:id="1" w:name="_GoBack"/>
      <w:bookmarkEnd w:id="1"/>
      <w:r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D4181"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разработана на основе Федерального государственного образовательного стандарта по </w:t>
      </w:r>
      <w:r w:rsidR="00480D1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профессии</w:t>
      </w:r>
      <w:r w:rsidR="001D4181"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среднего про</w:t>
      </w:r>
      <w:r w:rsidR="00480D1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фессионального образования 08.01.07</w:t>
      </w:r>
      <w:r w:rsidR="001D4181"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80D1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Мастер общестроительных работ</w:t>
      </w:r>
      <w:r w:rsidR="001D4181" w:rsidRPr="001D418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утвержденного приказом Министерства образования и науки Российской Федерации  от 11 августа 2014 г. № 965, зарегистрированного в Минюсте РФ 25 августа 2014 г. (Регистрационный N 33818).</w:t>
      </w:r>
    </w:p>
    <w:p w:rsidR="001D4181" w:rsidRPr="001D4181" w:rsidRDefault="001D4181" w:rsidP="001D4181">
      <w:pPr>
        <w:suppressAutoHyphens/>
        <w:spacing w:line="360" w:lineRule="auto"/>
        <w:ind w:firstLine="54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C74486" w:rsidRDefault="006F2230" w:rsidP="001D4181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F2230" w:rsidRPr="00C74486" w:rsidRDefault="006F2230" w:rsidP="006F2230">
      <w:pPr>
        <w:widowControl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7448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Организация-разработчик</w:t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ГБПОУ «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Чеченский государственный строительный колледж</w:t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</w:t>
      </w:r>
    </w:p>
    <w:p w:rsidR="006F2230" w:rsidRPr="00C74486" w:rsidRDefault="006F2230" w:rsidP="006F2230">
      <w:pPr>
        <w:widowControl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E5546" w:rsidRPr="00C74486" w:rsidRDefault="0022699E" w:rsidP="005E5546">
      <w:pPr>
        <w:widowControl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Разработчик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: преподаватель ГБПОУ </w:t>
      </w:r>
      <w:r w:rsidR="005E5546"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Чеченский государственный строительный колледж</w:t>
      </w:r>
      <w:r w:rsidR="005E5546"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Закалиева З.Ш.</w:t>
      </w:r>
    </w:p>
    <w:p w:rsidR="006F2230" w:rsidRPr="00C74486" w:rsidRDefault="006F2230" w:rsidP="006F223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</w:p>
    <w:p w:rsidR="006F2230" w:rsidRPr="00C74486" w:rsidRDefault="006F2230" w:rsidP="006F2230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vertAlign w:val="superscript"/>
          <w:lang w:bidi="ar-SA"/>
        </w:rPr>
      </w:pPr>
    </w:p>
    <w:p w:rsidR="001D4181" w:rsidRPr="00C74486" w:rsidRDefault="001D4181" w:rsidP="006F2230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vertAlign w:val="superscript"/>
          <w:lang w:bidi="ar-SA"/>
        </w:rPr>
      </w:pPr>
    </w:p>
    <w:p w:rsidR="005E1F68" w:rsidRPr="00C74486" w:rsidRDefault="005E5546" w:rsidP="005E1F68">
      <w:pPr>
        <w:widowControl/>
        <w:spacing w:after="20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Рассмотрено на заседании П</w:t>
      </w:r>
      <w:r w:rsidR="008C5333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К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обще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профессиональных дисциплин</w:t>
      </w:r>
    </w:p>
    <w:p w:rsidR="005E1F68" w:rsidRPr="00C74486" w:rsidRDefault="005E1F68" w:rsidP="005E1F68">
      <w:pPr>
        <w:widowControl/>
        <w:spacing w:after="20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Протокол № ___ от «____»_______________20</w:t>
      </w:r>
      <w:r w:rsidR="005E554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21</w:t>
      </w:r>
      <w:r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г.</w:t>
      </w:r>
    </w:p>
    <w:p w:rsidR="005E1F68" w:rsidRPr="005E1F68" w:rsidRDefault="005E1F68" w:rsidP="005E1F68">
      <w:pPr>
        <w:widowControl/>
        <w:spacing w:after="200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C74486" w:rsidRDefault="005E5546" w:rsidP="005E1F68">
      <w:pPr>
        <w:widowControl/>
        <w:spacing w:after="200" w:line="320" w:lineRule="exact"/>
        <w:contextualSpacing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Председатель П</w:t>
      </w:r>
      <w:r w:rsidR="008C5333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</w:t>
      </w:r>
      <w:r w:rsid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К             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________________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Л.Т. Дудахова </w:t>
      </w:r>
    </w:p>
    <w:p w:rsidR="005E1F68" w:rsidRPr="005E5546" w:rsidRDefault="005E1F68" w:rsidP="005E1F68">
      <w:pPr>
        <w:widowControl/>
        <w:spacing w:after="200" w:line="320" w:lineRule="exact"/>
        <w:ind w:left="2124" w:firstLine="708"/>
        <w:contextualSpacing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                  (подпись)           </w:t>
      </w:r>
      <w:r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          </w:t>
      </w:r>
      <w:r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(расшифровка подписи)</w:t>
      </w:r>
    </w:p>
    <w:p w:rsidR="005E1F68" w:rsidRPr="005E5546" w:rsidRDefault="005E1F68" w:rsidP="005E1F68">
      <w:pPr>
        <w:widowControl/>
        <w:spacing w:after="200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p w:rsidR="005E1F68" w:rsidRPr="005E1F68" w:rsidRDefault="005E1F68" w:rsidP="005E1F68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Согласовано: зам. директора по УПР</w:t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_______________ </w:t>
      </w:r>
      <w:r w:rsidRPr="005E1F68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</w:t>
      </w:r>
      <w:r w:rsidR="005E5546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Б.А.Дильмаева</w:t>
      </w:r>
    </w:p>
    <w:p w:rsidR="005E5546" w:rsidRPr="005E5546" w:rsidRDefault="005E1F68" w:rsidP="005E5546">
      <w:pPr>
        <w:widowControl/>
        <w:spacing w:after="200" w:line="320" w:lineRule="exact"/>
        <w:ind w:left="2124" w:firstLine="708"/>
        <w:contextualSpacing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5E1F68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    </w:t>
      </w:r>
      <w:r w:rsidR="005E5546"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(подпись)           </w:t>
      </w:r>
      <w:r w:rsidR="005E5546"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</w:t>
      </w:r>
      <w:r w:rsidR="005E5546"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(расшифровка подписи)</w:t>
      </w:r>
    </w:p>
    <w:p w:rsidR="005E1F68" w:rsidRPr="005E1F68" w:rsidRDefault="005E1F68" w:rsidP="005E5546">
      <w:pPr>
        <w:widowControl/>
        <w:tabs>
          <w:tab w:val="center" w:pos="4815"/>
          <w:tab w:val="left" w:pos="5263"/>
        </w:tabs>
        <w:spacing w:line="340" w:lineRule="exact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6F2230" w:rsidRPr="00380A55" w:rsidRDefault="006F2230" w:rsidP="00C74486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</w:p>
    <w:p w:rsidR="006D1D29" w:rsidRPr="00380A55" w:rsidRDefault="00752D11" w:rsidP="00380A55">
      <w:pPr>
        <w:pStyle w:val="30"/>
        <w:shd w:val="clear" w:color="auto" w:fill="auto"/>
        <w:spacing w:before="0" w:after="0" w:line="240" w:lineRule="auto"/>
        <w:ind w:firstLine="709"/>
        <w:jc w:val="center"/>
        <w:rPr>
          <w:sz w:val="24"/>
          <w:szCs w:val="24"/>
        </w:rPr>
      </w:pPr>
      <w:r w:rsidRPr="00380A55">
        <w:rPr>
          <w:sz w:val="24"/>
          <w:szCs w:val="24"/>
        </w:rPr>
        <w:t>СОДЕРЖАНИЕ</w:t>
      </w:r>
      <w:bookmarkEnd w:id="0"/>
    </w:p>
    <w:p w:rsidR="00875952" w:rsidRPr="00380A55" w:rsidRDefault="00875952" w:rsidP="00380A55">
      <w:pPr>
        <w:ind w:firstLine="709"/>
        <w:jc w:val="both"/>
        <w:rPr>
          <w:rFonts w:ascii="Times New Roman" w:hAnsi="Times New Roman" w:cs="Times New Roman"/>
          <w:spacing w:val="-2"/>
        </w:rPr>
      </w:pPr>
    </w:p>
    <w:p w:rsidR="006D1D29" w:rsidRDefault="006D1D29" w:rsidP="00380A55">
      <w:pPr>
        <w:pStyle w:val="34"/>
        <w:shd w:val="clear" w:color="auto" w:fill="auto"/>
        <w:tabs>
          <w:tab w:val="right" w:leader="dot" w:pos="8826"/>
        </w:tabs>
        <w:spacing w:before="0" w:line="240" w:lineRule="auto"/>
        <w:ind w:firstLine="709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стр.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ПАСПОРТ рабочей ПРОГРАММЫ УЧЕБНОЙ ДИСЦИПЛИНЫ</w:t>
            </w:r>
          </w:p>
          <w:p w:rsidR="00B223AB" w:rsidRPr="00B223AB" w:rsidRDefault="00B223AB" w:rsidP="00B223A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СТРУКТУРА и содержание УЧЕБНОЙ ДИСЦИПЛИНЫ</w:t>
            </w:r>
          </w:p>
          <w:p w:rsidR="00B223AB" w:rsidRPr="00B223AB" w:rsidRDefault="00B223AB" w:rsidP="00B223AB">
            <w:pPr>
              <w:keepNext/>
              <w:widowControl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</w:t>
            </w:r>
          </w:p>
        </w:tc>
      </w:tr>
      <w:tr w:rsidR="00B223AB" w:rsidRPr="00B223AB" w:rsidTr="000B7E67">
        <w:trPr>
          <w:trHeight w:val="670"/>
        </w:trPr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условия реализации рабочей программы учебной дисциплины</w:t>
            </w:r>
          </w:p>
          <w:p w:rsidR="00B223AB" w:rsidRPr="00B223AB" w:rsidRDefault="00B223AB" w:rsidP="00B223AB">
            <w:pPr>
              <w:keepNext/>
              <w:widowControl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12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spacing w:after="24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Контроль и оценка результатов Освоения учебной дисциплины</w:t>
            </w:r>
          </w:p>
          <w:p w:rsidR="00B223AB" w:rsidRPr="00B223AB" w:rsidRDefault="00B223AB" w:rsidP="00833704">
            <w:pPr>
              <w:keepNext/>
              <w:widowControl/>
              <w:autoSpaceDE w:val="0"/>
              <w:autoSpaceDN w:val="0"/>
              <w:spacing w:after="240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13</w:t>
            </w:r>
          </w:p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B223AB" w:rsidRPr="00B223AB" w:rsidRDefault="00B223AB" w:rsidP="00C67D1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B223AB" w:rsidRPr="00B223AB" w:rsidRDefault="00B223AB" w:rsidP="00380A55">
      <w:pPr>
        <w:pStyle w:val="34"/>
        <w:shd w:val="clear" w:color="auto" w:fill="auto"/>
        <w:tabs>
          <w:tab w:val="right" w:leader="dot" w:pos="8826"/>
        </w:tabs>
        <w:spacing w:before="0" w:line="240" w:lineRule="auto"/>
        <w:ind w:firstLine="709"/>
        <w:rPr>
          <w:sz w:val="24"/>
          <w:szCs w:val="24"/>
        </w:rPr>
        <w:sectPr w:rsidR="00B223AB" w:rsidRPr="00B223AB" w:rsidSect="000A20D9">
          <w:footerReference w:type="default" r:id="rId8"/>
          <w:pgSz w:w="11900" w:h="16840"/>
          <w:pgMar w:top="567" w:right="851" w:bottom="567" w:left="1418" w:header="0" w:footer="3" w:gutter="0"/>
          <w:pgNumType w:start="1"/>
          <w:cols w:space="720"/>
          <w:noEndnote/>
          <w:titlePg/>
          <w:docGrid w:linePitch="360"/>
        </w:sectPr>
      </w:pPr>
    </w:p>
    <w:p w:rsidR="008175F4" w:rsidRPr="00380A55" w:rsidRDefault="008175F4" w:rsidP="00B223AB">
      <w:pPr>
        <w:widowControl/>
        <w:jc w:val="both"/>
        <w:rPr>
          <w:rFonts w:ascii="Times New Roman" w:hAnsi="Times New Roman" w:cs="Times New Roman"/>
          <w:b/>
        </w:rPr>
      </w:pPr>
    </w:p>
    <w:p w:rsidR="00B223AB" w:rsidRPr="006F2230" w:rsidRDefault="00B223AB" w:rsidP="00B223AB">
      <w:pPr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aps/>
          <w:color w:val="auto"/>
          <w:lang w:bidi="ar-SA"/>
        </w:rPr>
        <w:t>паспорт рабочей ПРОГРАММЫ УЧЕБНОЙ ДИСЦИПЛИНЫ</w:t>
      </w:r>
    </w:p>
    <w:p w:rsidR="00240275" w:rsidRPr="00894C71" w:rsidRDefault="00CF0DF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</w:t>
      </w:r>
      <w:r w:rsidR="00894C71">
        <w:rPr>
          <w:rFonts w:ascii="Times New Roman" w:eastAsia="Times New Roman" w:hAnsi="Times New Roman" w:cs="Times New Roman"/>
          <w:color w:val="auto"/>
          <w:lang w:bidi="ar-SA"/>
        </w:rPr>
        <w:t xml:space="preserve">ОП.06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894C71">
        <w:rPr>
          <w:rFonts w:ascii="Times New Roman" w:eastAsia="Times New Roman" w:hAnsi="Times New Roman" w:cs="Times New Roman"/>
          <w:color w:val="auto"/>
          <w:lang w:bidi="ar-SA"/>
        </w:rPr>
        <w:t>Основы п</w:t>
      </w:r>
      <w:r w:rsidR="00894C71">
        <w:rPr>
          <w:rFonts w:ascii="Times New Roman" w:eastAsia="Times New Roman" w:hAnsi="Times New Roman" w:cs="Times New Roman"/>
          <w:color w:val="auto"/>
          <w:lang w:bidi="ar-SA"/>
        </w:rPr>
        <w:t>редпринимательской деятельности</w:t>
      </w:r>
      <w:r w:rsidRPr="00894C71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</w:p>
    <w:p w:rsidR="00CF0DF1" w:rsidRPr="00894C71" w:rsidRDefault="00CF0DF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1.1 Область применения программы </w:t>
      </w: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color w:val="auto"/>
          <w:lang w:bidi="ar-SA"/>
        </w:rPr>
        <w:t>П</w:t>
      </w:r>
      <w:r w:rsidR="00894C71">
        <w:rPr>
          <w:rFonts w:ascii="Times New Roman" w:eastAsia="Times New Roman" w:hAnsi="Times New Roman" w:cs="Times New Roman"/>
          <w:color w:val="auto"/>
          <w:lang w:bidi="ar-SA"/>
        </w:rPr>
        <w:t xml:space="preserve">рограмма  учебной  дисциплины  ОП.06 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>Основы предпринимательской деятельности</w:t>
      </w:r>
      <w:r w:rsidRPr="006F2230">
        <w:rPr>
          <w:rFonts w:ascii="Times New Roman" w:eastAsia="Times New Roman" w:hAnsi="Times New Roman" w:cs="Times New Roman"/>
          <w:color w:val="auto"/>
          <w:lang w:bidi="ar-SA"/>
        </w:rPr>
        <w:t xml:space="preserve">»  является  частью  программы  подготовки  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квалифицированных рабочих, служащих</w:t>
      </w:r>
      <w:r w:rsidRPr="006F2230">
        <w:rPr>
          <w:rFonts w:ascii="Times New Roman" w:eastAsia="Times New Roman" w:hAnsi="Times New Roman" w:cs="Times New Roman"/>
          <w:color w:val="auto"/>
          <w:lang w:bidi="ar-SA"/>
        </w:rPr>
        <w:t xml:space="preserve">  в  соответствии  с  ФГО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 xml:space="preserve">С  по  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профессии   08.01.07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Мастер общестроительных работ.</w:t>
      </w: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1.2  Место  учебной  дисциплины  в  структуре  основной  профессиональной  образовательной программы: </w:t>
      </w:r>
    </w:p>
    <w:p w:rsidR="00B223AB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D4181">
        <w:rPr>
          <w:rFonts w:ascii="Times New Roman" w:eastAsia="Times New Roman" w:hAnsi="Times New Roman" w:cs="Times New Roman"/>
          <w:color w:val="auto"/>
          <w:lang w:bidi="ar-SA"/>
        </w:rPr>
        <w:t>Дисциплина входит в общепрофессиональ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ный цикл вариативной части ППКРС.</w:t>
      </w:r>
    </w:p>
    <w:p w:rsidR="001D4181" w:rsidRPr="001D4181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1.3 Цели и задачи учебной дисциплины – требования к результатам освоения учебной дисциплины: </w:t>
      </w:r>
    </w:p>
    <w:p w:rsidR="00C978CE" w:rsidRDefault="00C978CE" w:rsidP="00C74486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74486" w:rsidRPr="00C74486" w:rsidRDefault="00C74486" w:rsidP="00C7448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освоения дисциплины студент должен </w:t>
      </w:r>
      <w:r w:rsidRPr="00C74486">
        <w:rPr>
          <w:rFonts w:ascii="Times New Roman" w:eastAsia="Times New Roman" w:hAnsi="Times New Roman" w:cs="Times New Roman"/>
          <w:b/>
          <w:color w:val="auto"/>
          <w:lang w:bidi="ar-SA"/>
        </w:rPr>
        <w:t>уметь</w:t>
      </w:r>
      <w:r w:rsidRPr="00C74486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отличать предпринимателя от других хозяйствующих субъектов;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определять вид предпринимательской деятельности; 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оформить Устав предприятия, учредител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 xml:space="preserve">ьный протокол и </w:t>
      </w:r>
      <w:r w:rsidRPr="00C74486">
        <w:rPr>
          <w:rFonts w:ascii="Times New Roman" w:eastAsia="Times New Roman" w:hAnsi="Times New Roman" w:cs="Times New Roman"/>
          <w:color w:val="auto"/>
          <w:lang w:bidi="ar-SA"/>
        </w:rPr>
        <w:t>учредительный договор; правильно заполнить заявление на регистрацию юридического лица;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намечать основные направления деятельности по разработке бизнес- плана конкретного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анализировать возможности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преимущества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осуществлять сегментацию рынка и формировать целевые рынки;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факторы конкурентоспособности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характер привлекаемых средств, отслеживать пути их распределения;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анализировать потребительские свойства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конкурентоспособность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определять вид, форму, средства воздействия и стилевые приемы рекламного обращения и его эффективность; 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приобретение навыков по организации производства и реализации готовой продукции на рынке.</w:t>
      </w:r>
    </w:p>
    <w:p w:rsidR="00C74486" w:rsidRPr="00C74486" w:rsidRDefault="00C74486" w:rsidP="00C7448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освоения дисциплины студент должен </w:t>
      </w:r>
      <w:r w:rsidRPr="00C74486">
        <w:rPr>
          <w:rFonts w:ascii="Times New Roman" w:eastAsia="Times New Roman" w:hAnsi="Times New Roman" w:cs="Times New Roman"/>
          <w:b/>
          <w:color w:val="auto"/>
          <w:lang w:bidi="ar-SA"/>
        </w:rPr>
        <w:t>знать</w:t>
      </w: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: 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сущность понятия «предпринимательство»;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виды предпринимательской деятельности;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отрасли права,  регулирующие предпринимательство;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Гражданский Кодекс РФ как основной документ, регулирующий предпринимательскую деятельность;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права и обязанности предпринимателя;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формы организации предпринимательских структур и их основных особенностях;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порядок регистрации юридического лица: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учредительные документы предпринимательской структуры;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основные требования, предъявляемых к бизнес – плану;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основные направления и виды предпринимательской  деятельности в автомобильной отрасли;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признаки сегментации рынка, целевой рынок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факторы, влияющие на конкурентоспособность предприятия и способы их измерения; анализ конкурентной среды;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источники финансирования предприятия; основные  расходные статьи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элементы маркетинга: жизненный цикл товара и стратегии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конкурентоспособность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требования к рекламному обращению;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управленческие структуры, применяемые в предпринимательстве.</w:t>
      </w:r>
    </w:p>
    <w:p w:rsidR="00B223AB" w:rsidRPr="006F2230" w:rsidRDefault="00B223AB" w:rsidP="00D23C9F">
      <w:pPr>
        <w:pStyle w:val="af0"/>
        <w:widowControl/>
        <w:ind w:left="178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D4181" w:rsidRPr="008C5333" w:rsidRDefault="001D4181" w:rsidP="001D418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8C5333">
        <w:rPr>
          <w:rFonts w:ascii="Times New Roman" w:eastAsia="Times New Roman" w:hAnsi="Times New Roman" w:cs="Times New Roman"/>
          <w:b/>
          <w:lang w:bidi="ar-SA"/>
        </w:rPr>
        <w:t>Требования к уровню усвоения содержания курса</w:t>
      </w:r>
    </w:p>
    <w:p w:rsidR="00D23C9F" w:rsidRPr="00D23C9F" w:rsidRDefault="00D23C9F" w:rsidP="00D23C9F">
      <w:pPr>
        <w:widowControl/>
        <w:jc w:val="both"/>
        <w:rPr>
          <w:rFonts w:ascii="Times New Roman" w:eastAsia="Times New Roman" w:hAnsi="Times New Roman" w:cs="Times New Roman"/>
          <w:lang w:bidi="ar-SA"/>
        </w:rPr>
      </w:pPr>
      <w:r w:rsidRPr="00D23C9F">
        <w:rPr>
          <w:rFonts w:ascii="Times New Roman" w:eastAsia="Times New Roman" w:hAnsi="Times New Roman" w:cs="Times New Roman"/>
          <w:lang w:bidi="ar-SA"/>
        </w:rPr>
        <w:t>В результате освоения дисциплины формируются следующие компетенции:</w:t>
      </w:r>
    </w:p>
    <w:p w:rsidR="001D4181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33704" w:rsidRDefault="00D23C9F" w:rsidP="00D23C9F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Общие компетенции</w:t>
      </w:r>
    </w:p>
    <w:p w:rsidR="00833704" w:rsidRDefault="00833704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371"/>
      </w:tblGrid>
      <w:tr w:rsidR="00D23C9F" w:rsidRPr="00D23C9F" w:rsidTr="00D23C9F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Код компетенции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Содержание компетенции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1.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eastAsia="en-US" w:bidi="ar-SA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2.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3.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4.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5.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6.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7.</w:t>
            </w:r>
          </w:p>
        </w:tc>
        <w:tc>
          <w:tcPr>
            <w:tcW w:w="7371" w:type="dxa"/>
            <w:tcBorders>
              <w:bottom w:val="single" w:sz="4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D23C9F" w:rsidRPr="00D23C9F" w:rsidTr="00D23C9F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8.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23C9F" w:rsidRPr="00D23C9F" w:rsidTr="00D23C9F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9.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833704" w:rsidRDefault="00833704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33704" w:rsidRDefault="00D23C9F" w:rsidP="00D23C9F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b/>
          <w:color w:val="auto"/>
          <w:lang w:bidi="ar-SA"/>
        </w:rPr>
        <w:t>Профессиональные компетенции</w:t>
      </w:r>
    </w:p>
    <w:p w:rsidR="00F44D42" w:rsidRDefault="00F44D42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C5333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2.2.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Организовывать и выполнять строительно-монтажные, ремонтные и работы по реконструкции строительных объектов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3.1.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3.2.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Обеспечивать работу структурных подразделений при выполнении производственных задач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3.3.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Контролировать и оценивать деятельность структурных подразделений</w:t>
      </w:r>
    </w:p>
    <w:p w:rsidR="008C5333" w:rsidRDefault="008C5333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F44D42" w:rsidRDefault="00F44D42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1D4181" w:rsidRPr="006F2230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0275" w:rsidRDefault="00240275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C978CE" w:rsidRDefault="00C978CE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C978CE" w:rsidRDefault="00C978CE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Pr="006F2230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240275" w:rsidRPr="006F2230" w:rsidRDefault="00240275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2C2C68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 xml:space="preserve">2.СТРУКТУРА И СОДЕРЖАНИЕ УЧЕБНОЙ ДИСЦИПЛИНЫ </w:t>
      </w: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A34EF9" w:rsidRPr="006F2230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 xml:space="preserve">2.1 Объем учебной дисциплины и виды учебной работы </w:t>
      </w: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126"/>
      </w:tblGrid>
      <w:tr w:rsidR="00D23C9F" w:rsidRPr="00D23C9F" w:rsidTr="00D23C9F">
        <w:trPr>
          <w:trHeight w:val="196"/>
        </w:trPr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23C9F" w:rsidRPr="00D23C9F" w:rsidRDefault="00D23C9F" w:rsidP="00D23C9F">
            <w:pPr>
              <w:spacing w:line="259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23C9F" w:rsidRPr="00D23C9F" w:rsidRDefault="00D23C9F" w:rsidP="00D23C9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Объём, часов</w:t>
            </w:r>
          </w:p>
        </w:tc>
      </w:tr>
      <w:tr w:rsidR="00D23C9F" w:rsidRPr="00D23C9F" w:rsidTr="00D23C9F">
        <w:trPr>
          <w:trHeight w:val="285"/>
        </w:trPr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Максимальная учебная нагрузка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5E5546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44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Обязательная аудиторная учебная нагрузка, в том числе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480D1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36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лекций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480D1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  <w:r w:rsidR="005E554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практических занятий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480D1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обучающегося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480D1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8</w:t>
            </w:r>
          </w:p>
        </w:tc>
      </w:tr>
      <w:tr w:rsidR="00D23C9F" w:rsidRPr="00D23C9F" w:rsidTr="00D23C9F">
        <w:trPr>
          <w:trHeight w:val="253"/>
        </w:trPr>
        <w:tc>
          <w:tcPr>
            <w:tcW w:w="92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3C9F" w:rsidRPr="00D23C9F" w:rsidRDefault="008F7D7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Итоговая аттестация: дифференцированный зачет</w:t>
            </w:r>
          </w:p>
        </w:tc>
      </w:tr>
    </w:tbl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8175F4" w:rsidRPr="006F2230" w:rsidRDefault="008175F4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  <w:sectPr w:rsidR="00C67D16" w:rsidSect="000A20D9">
          <w:footerReference w:type="default" r:id="rId9"/>
          <w:pgSz w:w="11900" w:h="16840"/>
          <w:pgMar w:top="567" w:right="851" w:bottom="567" w:left="1418" w:header="709" w:footer="709" w:gutter="0"/>
          <w:cols w:space="708"/>
          <w:docGrid w:linePitch="360"/>
        </w:sectPr>
      </w:pPr>
    </w:p>
    <w:p w:rsidR="00C67D16" w:rsidRPr="00D60724" w:rsidRDefault="00C67D16" w:rsidP="00C67D16">
      <w:pPr>
        <w:keepNext/>
        <w:widowControl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714" w:hanging="357"/>
        <w:contextualSpacing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Тематический план и содержание учебной дисциплины</w:t>
      </w:r>
      <w:r w:rsidR="00A34EF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t>«</w:t>
      </w:r>
      <w:r w:rsidR="008F7D7F">
        <w:rPr>
          <w:rFonts w:ascii="Times New Roman" w:eastAsia="Times New Roman" w:hAnsi="Times New Roman" w:cs="Times New Roman"/>
          <w:b/>
          <w:color w:val="auto"/>
          <w:lang w:bidi="ar-SA"/>
        </w:rPr>
        <w:t>Основы предпринимательской  деятельности</w:t>
      </w:r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t>»</w:t>
      </w:r>
    </w:p>
    <w:tbl>
      <w:tblPr>
        <w:tblStyle w:val="af"/>
        <w:tblW w:w="15776" w:type="dxa"/>
        <w:tblLook w:val="04A0" w:firstRow="1" w:lastRow="0" w:firstColumn="1" w:lastColumn="0" w:noHBand="0" w:noVBand="1"/>
      </w:tblPr>
      <w:tblGrid>
        <w:gridCol w:w="2742"/>
        <w:gridCol w:w="10525"/>
        <w:gridCol w:w="1272"/>
        <w:gridCol w:w="1237"/>
      </w:tblGrid>
      <w:tr w:rsidR="00021D09" w:rsidTr="00021D09">
        <w:tc>
          <w:tcPr>
            <w:tcW w:w="2742" w:type="dxa"/>
          </w:tcPr>
          <w:p w:rsidR="009515F5" w:rsidRPr="009515F5" w:rsidRDefault="009515F5" w:rsidP="009515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5F5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9515F5" w:rsidRDefault="009515F5" w:rsidP="009515F5">
            <w:pPr>
              <w:jc w:val="center"/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10525" w:type="dxa"/>
            <w:vAlign w:val="center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 w:rsidRPr="00D6072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Содержание учебного материала, </w:t>
            </w:r>
            <w:r w:rsidR="00021D0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лабораторные и </w:t>
            </w:r>
            <w:r w:rsidRPr="00D6072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практические занятия, самостоятельная работа студентов</w:t>
            </w:r>
          </w:p>
        </w:tc>
        <w:tc>
          <w:tcPr>
            <w:tcW w:w="1272" w:type="dxa"/>
          </w:tcPr>
          <w:p w:rsidR="007E09E4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Объем</w:t>
            </w:r>
          </w:p>
          <w:p w:rsidR="009515F5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237" w:type="dxa"/>
          </w:tcPr>
          <w:p w:rsidR="007E09E4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Уровень</w:t>
            </w:r>
          </w:p>
          <w:p w:rsidR="009515F5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усвоения</w:t>
            </w:r>
          </w:p>
        </w:tc>
      </w:tr>
      <w:tr w:rsidR="00021D09" w:rsidTr="00021D09">
        <w:tc>
          <w:tcPr>
            <w:tcW w:w="2742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25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7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21D09" w:rsidTr="00021D09">
        <w:tc>
          <w:tcPr>
            <w:tcW w:w="13267" w:type="dxa"/>
            <w:gridSpan w:val="2"/>
          </w:tcPr>
          <w:p w:rsidR="00D23C9F" w:rsidRPr="00D23C9F" w:rsidRDefault="00D23C9F" w:rsidP="00D23C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C9F">
              <w:rPr>
                <w:rFonts w:ascii="Times New Roman" w:hAnsi="Times New Roman" w:cs="Times New Roman"/>
                <w:b/>
              </w:rPr>
              <w:t>РАЗДЕЛ 1. Организация предпринимательской детальности</w:t>
            </w:r>
          </w:p>
        </w:tc>
        <w:tc>
          <w:tcPr>
            <w:tcW w:w="1272" w:type="dxa"/>
          </w:tcPr>
          <w:p w:rsidR="00D23C9F" w:rsidRDefault="00D23C9F" w:rsidP="007E0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D23C9F" w:rsidRDefault="00D23C9F" w:rsidP="007E09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7355AE" w:rsidRDefault="00021D09" w:rsidP="007E09E4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1.1. Сущность и формы предпринимательства.</w:t>
            </w:r>
          </w:p>
        </w:tc>
        <w:tc>
          <w:tcPr>
            <w:tcW w:w="10525" w:type="dxa"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7355AE" w:rsidRPr="00AC6648" w:rsidRDefault="003923F4" w:rsidP="001621F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34EF9">
        <w:trPr>
          <w:trHeight w:val="2557"/>
        </w:trPr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34EF9" w:rsidRPr="00A34EF9" w:rsidRDefault="00A34EF9" w:rsidP="00A34EF9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  <w:b/>
                <w:bCs/>
              </w:rPr>
            </w:pPr>
            <w:r w:rsidRPr="00A34EF9">
              <w:rPr>
                <w:rFonts w:ascii="Times New Roman" w:hAnsi="Times New Roman" w:cs="Times New Roman"/>
              </w:rPr>
              <w:t>История предпринимательства. Содержание предпринимательства.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Цель предпринимательской деятельности. Субъекты и объект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предпринимательской деятельности.</w:t>
            </w:r>
          </w:p>
          <w:p w:rsidR="00A34EF9" w:rsidRPr="00A34EF9" w:rsidRDefault="00A34EF9" w:rsidP="00A34EF9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Предприниматель, его отличительные черты. Типы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предпринимательства: производственное, коммерческое, финансовое,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посредническое, страховое. Организационно-правовые формы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предпринимательства. Виды предпринимательской деятельности.</w:t>
            </w:r>
          </w:p>
          <w:p w:rsidR="00A34EF9" w:rsidRPr="00A34EF9" w:rsidRDefault="00A34EF9" w:rsidP="00A34EF9">
            <w:pPr>
              <w:widowControl/>
              <w:autoSpaceDE w:val="0"/>
              <w:autoSpaceDN w:val="0"/>
              <w:adjustRightInd w:val="0"/>
              <w:ind w:left="235"/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Организационная структура хозяйствующего субъекта.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Индивидуальная предпринимательская деятельность граждан.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Коммерческие организации. Функции предпринимательства и</w:t>
            </w:r>
          </w:p>
          <w:p w:rsidR="00A34EF9" w:rsidRPr="00A34EF9" w:rsidRDefault="00A34EF9" w:rsidP="00A34EF9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35"/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специфика в различных сферах 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 xml:space="preserve">Предпринимательская деятельность и внешняя среда. </w:t>
            </w:r>
          </w:p>
          <w:p w:rsidR="007355AE" w:rsidRPr="00A34EF9" w:rsidRDefault="007355AE" w:rsidP="00A34EF9">
            <w:pPr>
              <w:ind w:hanging="899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Pr="00AC6648" w:rsidRDefault="00A34EF9" w:rsidP="001621F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021D09" w:rsidRDefault="00021D09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6C583C" w:rsidRDefault="006C583C" w:rsidP="00021D09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021D09" w:rsidRPr="00AC6648" w:rsidRDefault="006C583C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21D09" w:rsidRPr="00AC6648" w:rsidRDefault="00021D09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Default="007355AE" w:rsidP="00021D09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480D1F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7355AE" w:rsidRPr="00AC6648" w:rsidRDefault="00480D1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Pr="007355AE" w:rsidRDefault="007355AE" w:rsidP="00735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7355AE" w:rsidRPr="009515F5" w:rsidRDefault="00021D09" w:rsidP="007355AE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формление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защита доклада</w:t>
            </w:r>
            <w:r w:rsidR="00480D1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на тему: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«История раз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вити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 предпринимательства, его инно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вационные направления в России</w:t>
            </w:r>
            <w:r w:rsidR="006557D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»</w:t>
            </w:r>
          </w:p>
        </w:tc>
        <w:tc>
          <w:tcPr>
            <w:tcW w:w="1272" w:type="dxa"/>
            <w:vAlign w:val="center"/>
          </w:tcPr>
          <w:p w:rsidR="007355AE" w:rsidRPr="00AC6648" w:rsidRDefault="00480D1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94D42" w:rsidRPr="00F94D42" w:rsidRDefault="00F94D42" w:rsidP="00F94D42">
            <w:pPr>
              <w:widowControl/>
              <w:autoSpaceDE w:val="0"/>
              <w:autoSpaceDN w:val="0"/>
              <w:adjustRightInd w:val="0"/>
              <w:ind w:left="142" w:hanging="142"/>
              <w:rPr>
                <w:rFonts w:ascii="Times New Roman" w:hAnsi="Times New Roman" w:cs="Times New Roman"/>
                <w:b/>
              </w:rPr>
            </w:pPr>
            <w:r w:rsidRPr="00F94D42">
              <w:rPr>
                <w:rFonts w:ascii="Times New Roman" w:eastAsia="Times New Roman Bold" w:hAnsi="Times New Roman" w:cs="Times New Roman"/>
                <w:b/>
                <w:bCs/>
              </w:rPr>
              <w:t xml:space="preserve">Тема 1.2. </w:t>
            </w:r>
            <w:r w:rsidRPr="00F94D42">
              <w:rPr>
                <w:rFonts w:ascii="Times New Roman" w:hAnsi="Times New Roman" w:cs="Times New Roman"/>
                <w:b/>
              </w:rPr>
              <w:t>Конкуренция. Ликвидация предпринимательства. Банкротство.</w:t>
            </w:r>
          </w:p>
          <w:p w:rsidR="007355AE" w:rsidRPr="00F94D42" w:rsidRDefault="007355AE" w:rsidP="00F94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Pr="00AC6648" w:rsidRDefault="003923F4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Сущность, виды, формы, методы. Предпринимательская тайна.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Реорганизация предпринимательства: сущность, виды (слияние,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присоединение разделение, выделение, преобразование).</w:t>
            </w:r>
          </w:p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Ликвидация предпринимательства: сущность, формы. Функции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ликвидационной комиссии. Очередность удовлетворения требований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кредиторов. Банкротство предпринимательства: сущность, признаки.</w:t>
            </w:r>
          </w:p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Внутренние факторы банкротства. Внешние факторы банкротства.</w:t>
            </w:r>
          </w:p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Стратегия предотвращения банкротства. Процедуры осуществления</w:t>
            </w:r>
          </w:p>
          <w:p w:rsidR="00F94D42" w:rsidRPr="00F94D42" w:rsidRDefault="00F94D42" w:rsidP="00500E42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банкротства.</w:t>
            </w:r>
          </w:p>
          <w:p w:rsidR="007355AE" w:rsidRPr="00F94D42" w:rsidRDefault="007355AE" w:rsidP="00F94D42">
            <w:pPr>
              <w:ind w:left="235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Pr="00AC6648" w:rsidRDefault="00F94D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Pr="009515F5" w:rsidRDefault="007355AE" w:rsidP="00C67D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6B67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6C583C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7355AE" w:rsidRPr="00AC6648" w:rsidRDefault="006C583C" w:rsidP="006C583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D279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bottom w:val="single" w:sz="4" w:space="0" w:color="auto"/>
            </w:tcBorders>
          </w:tcPr>
          <w:p w:rsidR="007355AE" w:rsidRPr="007355AE" w:rsidRDefault="007355AE" w:rsidP="00735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  <w:r w:rsidR="006B672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="00480D1F">
              <w:rPr>
                <w:rFonts w:ascii="Times New Roman" w:hAnsi="Times New Roman" w:cs="Times New Roman"/>
                <w:i/>
              </w:rPr>
              <w:t>(не предусмотрена</w:t>
            </w:r>
            <w:r w:rsidR="00FE58E9" w:rsidRPr="006C583C">
              <w:rPr>
                <w:rFonts w:ascii="Times New Roman" w:hAnsi="Times New Roman" w:cs="Times New Roman"/>
                <w:i/>
              </w:rPr>
              <w:t>)</w:t>
            </w:r>
          </w:p>
          <w:p w:rsidR="00480D1F" w:rsidRDefault="00480D1F" w:rsidP="003923F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формление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защита доклада на тему:</w:t>
            </w:r>
            <w:r w:rsidRPr="00F94D42">
              <w:rPr>
                <w:rFonts w:ascii="Times New Roman" w:hAnsi="Times New Roman" w:cs="Times New Roman"/>
              </w:rPr>
              <w:t xml:space="preserve"> </w:t>
            </w:r>
          </w:p>
          <w:p w:rsidR="00480D1F" w:rsidRPr="00F94D42" w:rsidRDefault="003923F4" w:rsidP="003923F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480D1F" w:rsidRPr="00F94D42">
              <w:rPr>
                <w:rFonts w:ascii="Times New Roman" w:hAnsi="Times New Roman" w:cs="Times New Roman"/>
              </w:rPr>
              <w:t>Стратегия предотвращения банк</w:t>
            </w:r>
            <w:r>
              <w:rPr>
                <w:rFonts w:ascii="Times New Roman" w:hAnsi="Times New Roman" w:cs="Times New Roman"/>
              </w:rPr>
              <w:t>ротства».</w:t>
            </w:r>
          </w:p>
          <w:p w:rsidR="007355AE" w:rsidRDefault="007355AE" w:rsidP="007355AE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F94D42" w:rsidRDefault="00F94D42" w:rsidP="007355AE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F94D42" w:rsidRDefault="00F94D42" w:rsidP="007355AE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Pr="00AC6648" w:rsidRDefault="003923F4" w:rsidP="003923F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7355AE" w:rsidRPr="00021D09" w:rsidRDefault="00021D09" w:rsidP="007E09E4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Тема 1.3. Ликвидация предпринимательства.</w:t>
            </w:r>
          </w:p>
        </w:tc>
        <w:tc>
          <w:tcPr>
            <w:tcW w:w="10525" w:type="dxa"/>
          </w:tcPr>
          <w:p w:rsidR="007355AE" w:rsidRPr="009515F5" w:rsidRDefault="007355AE" w:rsidP="00C67D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Pr="00E9436F" w:rsidRDefault="007355AE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7355AE" w:rsidRPr="007E09E4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Ликвидация предпринимател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ьства: сущность, формы. Функции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ликвидационной комиссии. Очеред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ность удовлетворения требований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кредиторов. Банкротство предпринимательства: сущн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ость, признаки.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Внутренние факторы банкротств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а. Внешние факторы банкротства.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Стратегия предотвращения банкр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отства. Процедуры осуществления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банкротства.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6C583C" w:rsidTr="00A93B6D">
        <w:tc>
          <w:tcPr>
            <w:tcW w:w="2742" w:type="dxa"/>
            <w:vMerge/>
          </w:tcPr>
          <w:p w:rsidR="006C583C" w:rsidRPr="00E9436F" w:rsidRDefault="006C583C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4B47EF" w:rsidRPr="00E9436F" w:rsidRDefault="004B47EF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4B47EF" w:rsidRPr="007E09E4" w:rsidRDefault="004B47EF" w:rsidP="007E09E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E09E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480D1F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4B47EF" w:rsidRPr="00AC6648" w:rsidRDefault="00480D1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Pr="00E9436F" w:rsidRDefault="00A93B6D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A93B6D" w:rsidRPr="00500E42" w:rsidRDefault="00A93B6D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A93B6D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0917EF" w:rsidRPr="00021D09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t>Тема 1.4. Правовой статус предпринимательства.</w:t>
            </w:r>
          </w:p>
        </w:tc>
        <w:tc>
          <w:tcPr>
            <w:tcW w:w="10525" w:type="dxa"/>
          </w:tcPr>
          <w:p w:rsidR="000917EF" w:rsidRPr="009515F5" w:rsidRDefault="000917EF" w:rsidP="007E09E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17EF" w:rsidRPr="00AC6648" w:rsidRDefault="006557D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0917EF" w:rsidRPr="00AC6648" w:rsidRDefault="00091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0917EF" w:rsidRDefault="000917EF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917EF" w:rsidRPr="000917EF" w:rsidRDefault="00021D09" w:rsidP="006727C4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Нормативное регулирование предпринимательской деятельности. ФЗ о «Малом бизнесе». Процедура регистраций предпринимательской деятельности. Государственная регистрация. Постановка на учет в налоговом органе, внебюджетных фондах.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0917EF" w:rsidRPr="00AC6648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917EF" w:rsidRPr="00AC6648" w:rsidRDefault="00091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6727C4" w:rsidRDefault="006727C4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727C4" w:rsidRPr="007E09E4" w:rsidRDefault="006727C4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E09E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727C4" w:rsidRPr="00AC6648" w:rsidRDefault="006557D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727C4" w:rsidRPr="00AC6648" w:rsidRDefault="006727C4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Default="003923F4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3923F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Подготовить реферат на тему: «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Нормативное регулирование предпринимательской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w w:val="99"/>
                <w:lang w:bidi="ar-SA"/>
              </w:rPr>
              <w:t>».</w:t>
            </w:r>
          </w:p>
        </w:tc>
        <w:tc>
          <w:tcPr>
            <w:tcW w:w="1272" w:type="dxa"/>
            <w:vAlign w:val="center"/>
          </w:tcPr>
          <w:p w:rsidR="00A93B6D" w:rsidRPr="00AC6648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1.5. Учредители фирмы.</w:t>
            </w:r>
          </w:p>
        </w:tc>
        <w:tc>
          <w:tcPr>
            <w:tcW w:w="10525" w:type="dxa"/>
          </w:tcPr>
          <w:p w:rsidR="00DE5307" w:rsidRPr="009515F5" w:rsidRDefault="00DE5307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Имя фирмы. Ф</w:t>
            </w:r>
            <w:r w:rsidR="007810A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ирменный знак. Лицензирование и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сертификация. Правоотношения п</w:t>
            </w:r>
            <w:r w:rsidR="007810A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 надзору и контролю за охраной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труда и соблюдения трудового законодательства. Права и обязанности</w:t>
            </w:r>
          </w:p>
          <w:p w:rsidR="00DE5307" w:rsidRPr="000917EF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работодателей. Трудовой договор: виды, процедура заключения.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Pr="00AC6648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AC6648" w:rsidRDefault="00A93B6D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bottom w:val="single" w:sz="4" w:space="0" w:color="auto"/>
            </w:tcBorders>
          </w:tcPr>
          <w:p w:rsidR="00A93B6D" w:rsidRPr="00500E42" w:rsidRDefault="00A93B6D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остоятельная работа обучающихся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A93B6D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Pr="00C7374D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t>Тема 1.6. Отрасль в структуре экономики.</w:t>
            </w:r>
          </w:p>
        </w:tc>
        <w:tc>
          <w:tcPr>
            <w:tcW w:w="10525" w:type="dxa"/>
          </w:tcPr>
          <w:p w:rsidR="00DE5307" w:rsidRPr="009515F5" w:rsidRDefault="00DE5307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AC6648" w:rsidRDefault="006557D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Понятие отрасли. Место отрасли в народном хозяйстве. Отраслевая</w:t>
            </w:r>
          </w:p>
          <w:p w:rsidR="00DE5307" w:rsidRPr="000917EF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структура промышленности, классификация отраслей промышленности. Важнейшие отрасли промышленности, их характеристика и взаимосвязь. Сырьевая и топливно-энергетическая база отрасли. Функции предпринимательства, его специфика в различных сферах  деятельности. Экономика размещения предпринимательских структур.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Pr="00AC6648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AC6648" w:rsidRDefault="00A93B6D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rPr>
          <w:trHeight w:val="587"/>
        </w:trPr>
        <w:tc>
          <w:tcPr>
            <w:tcW w:w="2742" w:type="dxa"/>
            <w:vMerge/>
          </w:tcPr>
          <w:p w:rsidR="00A93B6D" w:rsidRDefault="00A93B6D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Pr="003923F4" w:rsidRDefault="003923F4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3923F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Подготовить реферат на тему: «</w:t>
            </w:r>
            <w:r w:rsidRPr="003923F4">
              <w:rPr>
                <w:rFonts w:ascii="Times New Roman" w:eastAsia="Times New Roman" w:hAnsi="Times New Roman" w:cs="Times New Roman"/>
                <w:bCs/>
                <w:color w:val="auto"/>
                <w:w w:val="99"/>
                <w:lang w:bidi="ar-SA"/>
              </w:rPr>
              <w:t>Отрасль в структуре экономики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w w:val="99"/>
                <w:lang w:bidi="ar-SA"/>
              </w:rPr>
              <w:t>».</w:t>
            </w:r>
          </w:p>
        </w:tc>
        <w:tc>
          <w:tcPr>
            <w:tcW w:w="1272" w:type="dxa"/>
            <w:vAlign w:val="center"/>
          </w:tcPr>
          <w:p w:rsidR="00A93B6D" w:rsidRPr="00AC6648" w:rsidRDefault="00FB285A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44D42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1.7. База (Ресурсы) предпринимательства.</w:t>
            </w:r>
          </w:p>
        </w:tc>
        <w:tc>
          <w:tcPr>
            <w:tcW w:w="10525" w:type="dxa"/>
          </w:tcPr>
          <w:p w:rsidR="00F44D42" w:rsidRPr="009515F5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F44D42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Общая схема предпринимательства. Упра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вление хозяйствующим субъектом.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Начальный капитал и источ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ники его формирования.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Ресурсы и факторы производства. Основные фонды и оборотные</w:t>
            </w:r>
          </w:p>
          <w:p w:rsidR="00F44D42" w:rsidRPr="00F85B7A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средства производства. Т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рудовые ресурсы. Подбор кадров.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Финансовые ресурсы. Издержки произ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водства. Финансовый результат,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рент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абельность предпринимательства.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Качество, стандартизация и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lastRenderedPageBreak/>
              <w:t>сертификация продукции.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F44D42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lastRenderedPageBreak/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0917EF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917E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480D1F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F44D42" w:rsidRPr="00AC6648" w:rsidRDefault="003923F4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500E42" w:rsidRDefault="00F44D42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F44D42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44D42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1.8 Инвестиционная деятельность малого бизнеса.</w:t>
            </w:r>
          </w:p>
        </w:tc>
        <w:tc>
          <w:tcPr>
            <w:tcW w:w="10525" w:type="dxa"/>
          </w:tcPr>
          <w:p w:rsidR="00F44D42" w:rsidRPr="000917EF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F44D42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Инвестиции. Виды и направления инвестиций. Понятие экономической оценки инвестиций: виды эффективности; задачи, решаемые в ходе оценки инвестиций; продолжительность экономической жизни инвестиций. Источник инвестиций (собственные, заемные).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F44D42" w:rsidRPr="00AC6648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0917EF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480D1F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F44D42" w:rsidRPr="00AC6648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500E42" w:rsidRDefault="00F44D42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F44D42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1.9 Налогообложение малого бизнеса.</w:t>
            </w:r>
          </w:p>
        </w:tc>
        <w:tc>
          <w:tcPr>
            <w:tcW w:w="10525" w:type="dxa"/>
          </w:tcPr>
          <w:p w:rsidR="00DE5307" w:rsidRPr="009515F5" w:rsidRDefault="00DE5307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AC6648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DE5307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Режимы налогообложения: общая система, специальные налоговые режимы. Условия применения режима налогообложения. Налоговая документация: первичная документация, АРНУ, отчетность. Влияние налогов на финансовую систему хозяйствующего субъекта. Ответственность налогоплательщиков.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Pr="00AC6648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0917EF" w:rsidRDefault="00F44D42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917E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F44D42" w:rsidRPr="00AC6648" w:rsidRDefault="00F44D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C42D9A" w:rsidRDefault="00C42D9A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C42D9A" w:rsidRPr="00C42D9A" w:rsidRDefault="00C42D9A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Самостоятельная работа:</w:t>
            </w:r>
          </w:p>
          <w:p w:rsidR="00C42D9A" w:rsidRPr="00C42D9A" w:rsidRDefault="00021D09" w:rsidP="00C42D9A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Подготовить реферат «Ответственность налогоплательщи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ка за налоговые правонарушения»</w:t>
            </w:r>
            <w:r w:rsidR="003923F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2" w:type="dxa"/>
            <w:vAlign w:val="center"/>
          </w:tcPr>
          <w:p w:rsidR="00C42D9A" w:rsidRPr="00AC6648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C42D9A" w:rsidRPr="00AC6648" w:rsidRDefault="00C42D9A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4B47EF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1.10 Организация учета на предприятии малого бизнеса.</w:t>
            </w: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4B47EF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Организационные формы учета. Носители учетной информации: первичные документы, аналитические регистры для предприятий малого бизнеса (книга учета доходов и расходов, хозяйственных операций), внутренняя и внешняя отчетность (бухгалтерская, налоговая, статистическая).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4B47EF" w:rsidRPr="00AC6648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FE58E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4B47EF" w:rsidRPr="00AC6648" w:rsidRDefault="00FE58E9" w:rsidP="007355A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500E42" w:rsidRPr="00500E42" w:rsidRDefault="00A93B6D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A93B6D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C42D9A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1.11. Ценообразование результата предпринимательства.</w:t>
            </w:r>
          </w:p>
        </w:tc>
        <w:tc>
          <w:tcPr>
            <w:tcW w:w="10525" w:type="dxa"/>
          </w:tcPr>
          <w:p w:rsidR="00C42D9A" w:rsidRPr="00C42D9A" w:rsidRDefault="00C42D9A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vAlign w:val="center"/>
          </w:tcPr>
          <w:p w:rsidR="00C42D9A" w:rsidRPr="00AC6648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C42D9A" w:rsidRPr="00AC6648" w:rsidRDefault="00C42D9A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C42D9A" w:rsidRDefault="00C42D9A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C42D9A" w:rsidRPr="00C42D9A" w:rsidRDefault="00021D09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Понятие цены и ее виды. Ценовая политика и ценовая стратегия хозяйствующего субъекта. Ценностный подход к ценообразованию. Факторы, определяющие чувствительность покупателей к ценам. Обоснование ценовой стратегии ценообразования. Методы государственного регулирования ценообразования. Вопросы ценообразования в гражданском и налоговом кодексе.</w:t>
            </w:r>
          </w:p>
        </w:tc>
        <w:tc>
          <w:tcPr>
            <w:tcW w:w="1272" w:type="dxa"/>
            <w:vAlign w:val="center"/>
          </w:tcPr>
          <w:p w:rsidR="00C42D9A" w:rsidRPr="00AC6648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C42D9A" w:rsidRPr="00AC6648" w:rsidRDefault="00C42D9A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Merge w:val="restart"/>
            <w:vAlign w:val="center"/>
          </w:tcPr>
          <w:p w:rsidR="00A93B6D" w:rsidRPr="00AC6648" w:rsidRDefault="00A93B6D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A93B6D" w:rsidRPr="00AC6648" w:rsidRDefault="003923F4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3923F4">
        <w:trPr>
          <w:trHeight w:val="983"/>
        </w:trPr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3923F4" w:rsidRDefault="00A93B6D" w:rsidP="003923F4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6557D9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остоятельная работа обучающихся</w:t>
            </w:r>
            <w:r w:rsidR="003923F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3923F4" w:rsidRDefault="003923F4" w:rsidP="003923F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формление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защита доклада на тему:</w:t>
            </w:r>
            <w:r w:rsidRPr="00F94D42">
              <w:rPr>
                <w:rFonts w:ascii="Times New Roman" w:hAnsi="Times New Roman" w:cs="Times New Roman"/>
              </w:rPr>
              <w:t xml:space="preserve"> </w:t>
            </w:r>
          </w:p>
          <w:p w:rsidR="003923F4" w:rsidRPr="003923F4" w:rsidRDefault="003923F4" w:rsidP="003923F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Ценовая политика и ценовая ст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ратегия хозяйствующего субъекта».</w:t>
            </w:r>
          </w:p>
        </w:tc>
        <w:tc>
          <w:tcPr>
            <w:tcW w:w="1272" w:type="dxa"/>
            <w:vMerge/>
            <w:vAlign w:val="center"/>
          </w:tcPr>
          <w:p w:rsidR="00A93B6D" w:rsidRPr="00AC6648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7810AC">
        <w:tc>
          <w:tcPr>
            <w:tcW w:w="2742" w:type="dxa"/>
            <w:vMerge w:val="restart"/>
          </w:tcPr>
          <w:p w:rsidR="004B47EF" w:rsidRDefault="00021D09" w:rsidP="00A915C2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t xml:space="preserve">Тема 1.12. Система </w:t>
            </w: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lastRenderedPageBreak/>
              <w:t>бизнеса-планирования.</w:t>
            </w: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4B47EF" w:rsidRPr="00AC6648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7810AC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021D09" w:rsidP="00C51296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Содержание и организация внутрифирменного планирования. Бизнес-план: сущность, цель составления, значение. Функции бизнес-планирования. Структура бизнес-плана. Особенности отраслей экономики, учитываемые при организации собственного бизнеса.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4B47EF" w:rsidRPr="00AC6648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6557D9">
        <w:tc>
          <w:tcPr>
            <w:tcW w:w="2742" w:type="dxa"/>
            <w:vMerge/>
          </w:tcPr>
          <w:p w:rsidR="00F44D42" w:rsidRDefault="00F44D42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bottom w:val="single" w:sz="4" w:space="0" w:color="auto"/>
            </w:tcBorders>
          </w:tcPr>
          <w:p w:rsidR="00F44D42" w:rsidRPr="00C42D9A" w:rsidRDefault="00F44D42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FE58E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F44D42" w:rsidRPr="00AC6648" w:rsidRDefault="006B672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6557D9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top w:val="single" w:sz="4" w:space="0" w:color="auto"/>
            </w:tcBorders>
          </w:tcPr>
          <w:p w:rsidR="003923F4" w:rsidRDefault="00A93B6D" w:rsidP="006B672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  <w:r w:rsidR="003923F4"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A93B6D" w:rsidRPr="006B672D" w:rsidRDefault="003923F4" w:rsidP="006B672D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«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Бизнес-план: сущно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сть, цель составления, значение»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. </w:t>
            </w:r>
          </w:p>
        </w:tc>
        <w:tc>
          <w:tcPr>
            <w:tcW w:w="1272" w:type="dxa"/>
            <w:vAlign w:val="center"/>
          </w:tcPr>
          <w:p w:rsidR="00A93B6D" w:rsidRPr="00AC6648" w:rsidRDefault="003923F4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 w:val="restart"/>
          </w:tcPr>
          <w:p w:rsidR="00A93B6D" w:rsidRPr="00021D09" w:rsidRDefault="00A93B6D" w:rsidP="00021D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1.13.  Предпринимательский риск.</w:t>
            </w:r>
          </w:p>
        </w:tc>
        <w:tc>
          <w:tcPr>
            <w:tcW w:w="10525" w:type="dxa"/>
          </w:tcPr>
          <w:p w:rsidR="00A93B6D" w:rsidRPr="00C42D9A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vAlign w:val="center"/>
          </w:tcPr>
          <w:p w:rsidR="00A93B6D" w:rsidRPr="00AC6648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021D09" w:rsidRDefault="00A93B6D" w:rsidP="00C42D9A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Предпринимательский риск. Учет фактора риска в бизнес-планировании. Прогнозирование деловой бизнес-среды. Методика разработки бизнес-плана. Процедура составления бизнес-плана. Финансовый план. Критерии оценки бизнес-плана. Реализация бизнес-плана.</w:t>
            </w:r>
          </w:p>
        </w:tc>
        <w:tc>
          <w:tcPr>
            <w:tcW w:w="1272" w:type="dxa"/>
            <w:vAlign w:val="center"/>
          </w:tcPr>
          <w:p w:rsidR="00A93B6D" w:rsidRPr="00AC6648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AC6648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6C583C" w:rsidRDefault="00A93B6D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AC6648" w:rsidRDefault="00A93B6D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AC6648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AC6648" w:rsidRDefault="00A93B6D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AC6648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C42D9A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Самостоятельная работа</w:t>
            </w:r>
            <w:r w:rsidR="00500E42"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обучающихся</w:t>
            </w:r>
          </w:p>
          <w:p w:rsidR="00A93B6D" w:rsidRPr="009B069B" w:rsidRDefault="00A93B6D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Оформить реферат «Хеджирование, форвардный контракт, фьючерсный контракт, опционный контракт как способы снижения предпринимательс</w:t>
            </w:r>
            <w:r w:rsidR="006B672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кого риска»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2" w:type="dxa"/>
            <w:vAlign w:val="center"/>
          </w:tcPr>
          <w:p w:rsidR="00A93B6D" w:rsidRPr="00AC6648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AC6648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021D09">
        <w:tc>
          <w:tcPr>
            <w:tcW w:w="13267" w:type="dxa"/>
            <w:gridSpan w:val="2"/>
          </w:tcPr>
          <w:p w:rsidR="00A915C2" w:rsidRPr="00C42D9A" w:rsidRDefault="00A915C2" w:rsidP="00A915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Всего</w:t>
            </w:r>
          </w:p>
        </w:tc>
        <w:tc>
          <w:tcPr>
            <w:tcW w:w="1272" w:type="dxa"/>
          </w:tcPr>
          <w:p w:rsidR="00A915C2" w:rsidRPr="003E0ABD" w:rsidRDefault="00FE58E9" w:rsidP="00021D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237" w:type="dxa"/>
          </w:tcPr>
          <w:p w:rsidR="00A915C2" w:rsidRDefault="00A915C2" w:rsidP="00C42D9A">
            <w:pPr>
              <w:rPr>
                <w:rFonts w:ascii="Times New Roman" w:hAnsi="Times New Roman" w:cs="Times New Roman"/>
              </w:rPr>
            </w:pPr>
          </w:p>
        </w:tc>
      </w:tr>
    </w:tbl>
    <w:p w:rsidR="00D60724" w:rsidRPr="009515F5" w:rsidRDefault="00303D69" w:rsidP="00A915C2">
      <w:pPr>
        <w:widowControl/>
        <w:spacing w:line="20" w:lineRule="exact"/>
        <w:rPr>
          <w:rFonts w:ascii="Times New Roman" w:eastAsia="Times New Roman" w:hAnsi="Times New Roman" w:cs="Times New Roman"/>
          <w:color w:val="auto"/>
          <w:lang w:bidi="ar-SA"/>
        </w:rPr>
        <w:sectPr w:rsidR="00D60724" w:rsidRPr="009515F5" w:rsidSect="00F44D42">
          <w:pgSz w:w="16840" w:h="11906" w:orient="landscape"/>
          <w:pgMar w:top="567" w:right="401" w:bottom="152" w:left="880" w:header="0" w:footer="0" w:gutter="0"/>
          <w:cols w:space="720" w:equalWidth="0">
            <w:col w:w="15560"/>
          </w:cols>
        </w:sectPr>
      </w:pP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2" o:spid="_x0000_s1026" style="position:absolute;margin-left:-.3pt;margin-top:-103.95pt;width:.95pt;height:1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kZhAEAAAI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3" o:spid="_x0000_s1029" style="position:absolute;margin-left:650.15pt;margin-top:-103.95pt;width:.95pt;height:1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ZOhQEAAAIDAAAOAAAAZHJzL2Uyb0RvYy54bWysUk1vEzEQvSPxHyzfiTepKG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4" o:spid="_x0000_s1028" style="position:absolute;margin-left:713.9pt;margin-top:-103.95pt;width:.95pt;height:1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kyhQEAAAIDAAAOAAAAZHJzL2Uyb0RvYy54bWysUk1vEzEQvSPxHyzfiTdRKW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5" o:spid="_x0000_s1027" style="position:absolute;margin-left:777.75pt;margin-top:-103.95pt;width:.95pt;height:1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" o:allowincell="f" fillcolor="black" stroked="f"/>
        </w:pic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lastRenderedPageBreak/>
        <w:t xml:space="preserve">Для характеристики уровня освоения учебного материала используются следующие обозначения: </w: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 xml:space="preserve">1 – ознакомительный (узнавание ранее изученных объектов, свойств); </w: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 xml:space="preserve">2 – репродуктивный (выполнение деятельности по образцу, инструкции или под руководством); </w:t>
      </w:r>
    </w:p>
    <w:p w:rsidR="00D60724" w:rsidRPr="00F44D42" w:rsidRDefault="007355AE" w:rsidP="00D60724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  <w:sectPr w:rsidR="00D60724" w:rsidRPr="00F44D42">
          <w:type w:val="continuous"/>
          <w:pgSz w:w="16840" w:h="11906" w:orient="landscape"/>
          <w:pgMar w:top="832" w:right="401" w:bottom="152" w:left="880" w:header="0" w:footer="0" w:gutter="0"/>
          <w:cols w:space="720" w:equalWidth="0">
            <w:col w:w="15560"/>
          </w:cols>
        </w:sect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>3 – продуктивный (планирование и самостоятельное выполнение деятельн</w:t>
      </w:r>
      <w:r w:rsidR="00F44D42">
        <w:rPr>
          <w:rFonts w:ascii="Times New Roman" w:eastAsia="Calibri" w:hAnsi="Times New Roman" w:cs="Times New Roman"/>
          <w:color w:val="auto"/>
          <w:lang w:eastAsia="en-US" w:bidi="ar-SA"/>
        </w:rPr>
        <w:t>ости, решение проблемных задач).</w:t>
      </w:r>
    </w:p>
    <w:p w:rsidR="00384690" w:rsidRPr="00384690" w:rsidRDefault="00384690" w:rsidP="00384690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384690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lastRenderedPageBreak/>
        <w:t xml:space="preserve">3. </w:t>
      </w:r>
      <w:r w:rsidR="00C21DBF" w:rsidRPr="00C21DBF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ab/>
        <w:t>УСЛОВИЯ РЕАЛИЗАЦИИ РАБОЧЕЙ ПРОГРАММЫ УЧЕБНОЙ ДИСЦИПЛИНЫ</w:t>
      </w:r>
    </w:p>
    <w:p w:rsidR="00384690" w:rsidRPr="00384690" w:rsidRDefault="00384690" w:rsidP="00384690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3.1. Требования к минимальному материально-техническому обеспечению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color w:val="auto"/>
          <w:lang w:bidi="ar-SA"/>
        </w:rPr>
        <w:t xml:space="preserve">Реализация программы дисциплины предполагает наличие учебного кабинета 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84690" w:rsidRPr="00384690" w:rsidRDefault="007810AC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4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Оборудование учебного кабинета: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автоматизированное рабочее место преподавателя;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посадочные места обучающихся (по количеству обучающихся);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комплект инструментов и приспособлений;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наглядные пособия;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комплект учебно-методической документации.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384690" w:rsidRPr="00384690" w:rsidRDefault="00384690" w:rsidP="00384690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color w:val="auto"/>
          <w:lang w:bidi="ar-SA"/>
        </w:rPr>
        <w:t>3.2. Информационное обеспечение обучения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Перечень рекомендуемых учебных изданий, Интернет-ресурсов, дополнительной литературы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Основные источники: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1. Белов А.М., Добрин Г.Н., Карлик А.Е. Экономика организации (предприятия): Практикум /Под общ. Ред. Проф. А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.Е. Карлика. – М.: ИНФРА-М,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272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2.  Бусыгин А.В. Предпринимател</w:t>
      </w:r>
      <w:r w:rsidR="00CF0DF1">
        <w:rPr>
          <w:rFonts w:ascii="Times New Roman" w:eastAsia="Times New Roman" w:hAnsi="Times New Roman" w:cs="Times New Roman"/>
          <w:bCs/>
          <w:color w:val="auto"/>
          <w:lang w:bidi="ar-SA"/>
        </w:rPr>
        <w:t>ьство. Учебник. – М.: Дело,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640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3. Основы бизнеса: Учебное пособие/ Г.В. Есакова, М.М. Есаков; Рязан. Г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ос. Радиотех. Акад. Рязань,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76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4. Основы предпринимательства. Серия «Учебники, учебные посо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бия». – Ростов н/Д: Феникс,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512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5. Оценка и планирование эффективности инвестиционных проектов и программ: Региональный аспект/ Под ред. В.И. Терехина. Рязань. Ряза</w:t>
      </w:r>
      <w:r w:rsidR="00CF0DF1">
        <w:rPr>
          <w:rFonts w:ascii="Times New Roman" w:eastAsia="Times New Roman" w:hAnsi="Times New Roman" w:cs="Times New Roman"/>
          <w:bCs/>
          <w:color w:val="auto"/>
          <w:lang w:bidi="ar-SA"/>
        </w:rPr>
        <w:t>н. госуд. радиотехн. акад.,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261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6. Предпринимательство: Учебник для вузов/ Под ред. проф. В.Я. Горфинкеля, проф. Г.Б. Поляка, проф. В.А. Швандара. 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– М.: Банки и биржи, ЮНИТИ,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475 с.</w:t>
      </w:r>
    </w:p>
    <w:p w:rsid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Дополнительные источники: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1. Гражданский кодекс Российской Федерации. Часть первая. Вступительная статья проф. В.Ф. Яковлева.</w:t>
      </w:r>
      <w:r w:rsidR="00CF0DF1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– М.: Издательство КОДЕКС,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240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2. Гражданский кодекс Российской Федерации. Ч</w:t>
      </w:r>
      <w:r w:rsidR="00CF0DF1">
        <w:rPr>
          <w:rFonts w:ascii="Times New Roman" w:eastAsia="Times New Roman" w:hAnsi="Times New Roman" w:cs="Times New Roman"/>
          <w:bCs/>
          <w:color w:val="auto"/>
          <w:lang w:bidi="ar-SA"/>
        </w:rPr>
        <w:t>асть вторая. – М.: ИНФРА-М,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. – 352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3. Предпринимательское (хозяйственное) право. Учебное пособие. – </w:t>
      </w:r>
      <w:r w:rsidR="00CF0DF1">
        <w:rPr>
          <w:rFonts w:ascii="Times New Roman" w:eastAsia="Times New Roman" w:hAnsi="Times New Roman" w:cs="Times New Roman"/>
          <w:bCs/>
          <w:color w:val="auto"/>
          <w:lang w:bidi="ar-SA"/>
        </w:rPr>
        <w:t>М.: Издательство «Брандес»,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256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4. Предпринимательство: Методические указания к лабораторным работам/ Рязан. гос. радиотех. Акад.; Сост. М.М. Е</w:t>
      </w:r>
      <w:r w:rsidR="00CF0DF1">
        <w:rPr>
          <w:rFonts w:ascii="Times New Roman" w:eastAsia="Times New Roman" w:hAnsi="Times New Roman" w:cs="Times New Roman"/>
          <w:bCs/>
          <w:color w:val="auto"/>
          <w:lang w:bidi="ar-SA"/>
        </w:rPr>
        <w:t>саков, Г.В. Есакова, Рязань, 201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8. – 20 с. 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5. Руководство по биржевому делу: товарные сделки, ценные бумаги/ Пер. с англ. М.И. Сороко, А.С. Каменского; Под ред. А.А. Белозерцева. – М.: Агр</w:t>
      </w:r>
      <w:r w:rsidR="00CF0DF1">
        <w:rPr>
          <w:rFonts w:ascii="Times New Roman" w:eastAsia="Times New Roman" w:hAnsi="Times New Roman" w:cs="Times New Roman"/>
          <w:bCs/>
          <w:color w:val="auto"/>
          <w:lang w:bidi="ar-SA"/>
        </w:rPr>
        <w:t>опромиздат, МФ СП «Аспект»,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256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6. Райзберг Б.А. Основы экономики: У</w:t>
      </w:r>
      <w:r w:rsidR="00CF0DF1">
        <w:rPr>
          <w:rFonts w:ascii="Times New Roman" w:eastAsia="Times New Roman" w:hAnsi="Times New Roman" w:cs="Times New Roman"/>
          <w:bCs/>
          <w:color w:val="auto"/>
          <w:lang w:bidi="ar-SA"/>
        </w:rPr>
        <w:t>чеб.пособие. – М.: ИНФРА-М,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408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Интернет-ресурсы:</w:t>
      </w:r>
    </w:p>
    <w:p w:rsidR="007810AC" w:rsidRDefault="00303D69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0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http://www.aup.ru/books/m91/</w:t>
        </w:r>
      </w:hyperlink>
    </w:p>
    <w:p w:rsidR="007810AC" w:rsidRDefault="00303D69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1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http://enbv.narod.ru/text/Econom/business/bagiev_bizstart/</w:t>
        </w:r>
      </w:hyperlink>
    </w:p>
    <w:p w:rsidR="007810AC" w:rsidRDefault="00303D69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2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http://institutiones.com/download/books/1367-organizaciya-predprinimatelskoj-deyatelnosti.html</w:t>
        </w:r>
      </w:hyperlink>
    </w:p>
    <w:p w:rsidR="007810AC" w:rsidRDefault="00303D69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3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http://ecsocman.edu.ru/text/19208131/</w:t>
        </w:r>
      </w:hyperlink>
    </w:p>
    <w:p w:rsidR="007810AC" w:rsidRPr="00C21DBF" w:rsidRDefault="00303D69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4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http://www.kodges.ru/48435-organizaciya-predprinimatelskoj-deyatelnosti.html</w:t>
        </w:r>
      </w:hyperlink>
    </w:p>
    <w:p w:rsidR="00C21DBF" w:rsidRDefault="00C21DBF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</w:p>
    <w:p w:rsidR="00C67D16" w:rsidRPr="006F2230" w:rsidRDefault="00C67D16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lastRenderedPageBreak/>
        <w:t>4.  КОНТРОЛЬ  И  ОЦЕНКА  РЕЗУЛЬТАТОВ  ОСВОЕНИЯ  УЧЕБНОЙ</w:t>
      </w:r>
    </w:p>
    <w:p w:rsidR="00C67D16" w:rsidRPr="006F2230" w:rsidRDefault="00C67D16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>ДИСЦИПЛИНЫ</w:t>
      </w:r>
    </w:p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Pr="006F2230" w:rsidRDefault="00C67D16" w:rsidP="00C67D16">
      <w:pPr>
        <w:widowControl/>
        <w:ind w:firstLine="360"/>
        <w:rPr>
          <w:rFonts w:ascii="Times New Roman" w:hAnsi="Times New Roman" w:cs="Times New Roman"/>
        </w:rPr>
      </w:pPr>
      <w:r w:rsidRPr="006F2230">
        <w:rPr>
          <w:rFonts w:ascii="Times New Roman" w:hAnsi="Times New Roman" w:cs="Times New Roman"/>
        </w:rPr>
        <w:t xml:space="preserve">Контроль  и  оценка  результатов  освоения  учебной  дисциплины  осуществляется  преподавателем  в  процессе  проведения  практических  занятий,  а  также выполнения студентом индивидуальных заданий. </w:t>
      </w:r>
    </w:p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C67D16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Результаты обучения</w:t>
            </w:r>
          </w:p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Формы и методы контроля и оценки результатов обучения </w:t>
            </w:r>
          </w:p>
        </w:tc>
      </w:tr>
      <w:tr w:rsidR="00C67D16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  <w:t>Уметь:</w:t>
            </w:r>
          </w:p>
          <w:p w:rsidR="007810AC" w:rsidRPr="007810AC" w:rsidRDefault="007810AC" w:rsidP="007810AC">
            <w:pPr>
              <w:pStyle w:val="af0"/>
              <w:widowControl/>
              <w:numPr>
                <w:ilvl w:val="0"/>
                <w:numId w:val="31"/>
              </w:numPr>
              <w:ind w:left="142" w:hanging="142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отличать предпринимателя от других хозяйствующих субъектов;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определять вид предпринимательской деятельности; 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оформить Устав предприятия, учредительный протокол и                 учредительный договор; правильно заполнить заявление на регистрацию юридического лица;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намечать основные направления деятельности по разработке бизнес- плана конкрет-ного предприятия;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анализировать возможности фирмы;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преимущества фирмы;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осуществлять сегментацию рынка и формировать целевые рынки;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факторы конкурентоспособности предприятия;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характер привлекаемых средств, отслеживать пути их распределения;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анализировать потребительские свойства товара;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конкурентоспособность товара;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вид, форму, средства воздействия и стилевые приемы реклам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ного обра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щения и его эффективность; </w:t>
            </w:r>
          </w:p>
          <w:p w:rsidR="00C67D16" w:rsidRPr="006F2230" w:rsidRDefault="007810AC" w:rsidP="007810A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приобретение навыков по организации производства и реализации готовой продукции на рынке.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устный  фронтальный  и индивидуальный опросы;  </w:t>
            </w: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практические работы; </w:t>
            </w:r>
          </w:p>
          <w:p w:rsidR="00C21DBF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контроль  результатов внеаудиторной</w:t>
            </w:r>
          </w:p>
          <w:p w:rsidR="00C67D16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самостоятельной  работы  (разработка  со</w:t>
            </w:r>
            <w:r w:rsidR="00C21D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общений, составление  конспектов);</w:t>
            </w:r>
          </w:p>
          <w:p w:rsidR="00C21DBF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r w:rsidRPr="00C21DBF">
              <w:rPr>
                <w:rFonts w:ascii="Times New Roman" w:eastAsia="Times New Roman" w:hAnsi="Times New Roman"/>
              </w:rPr>
              <w:t>работа по карточкам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C67D16" w:rsidRPr="006F2230" w:rsidRDefault="00C67D16" w:rsidP="001D4181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21DBF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BF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  <w:t>Знать: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сущность понятия «предпринимательство»;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виды предпринимательской деятельности;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отрасли права,  регулирующие предпринимательство;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Гражданский Кодекс РФ как основной документ, регулирующий предприниматель-скую деятельность;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права и обязанности предпринима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теля;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формы организации предпринимательских структур и их основных особенностях;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порядок регистрации юридического лица: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учредительные документы предпринимательской структуры;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основные требования, предъявляемых к бизнес – плану;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основные направления и виды предпринимательской  деятельности в автомобильной отрасли;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признаки сегментации рынка, целевой рынок предприятия;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факторы, влияющие на конкурентоспособность предприятия и способы их измерения; анализ конкурентной среды;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источники финансирования предприятия; основные  расходные статьи предприятия;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элементы маркетинга: жизненный цикл товара и стратегии фирмы;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конкурентоспособность товара;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требования к рекламному обращению;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управленческие структуры, применяемые в предпринимательстве.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устный  фронтальный  и индивидуальный опросы;  </w:t>
            </w: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практические работы; </w:t>
            </w:r>
          </w:p>
          <w:p w:rsidR="00C21DBF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контроль  результатов внеаудиторной</w:t>
            </w: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самостоятельной  работы  (разработка  со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общений, составление  конспектов);</w:t>
            </w: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r w:rsidRPr="00C21DBF">
              <w:rPr>
                <w:rFonts w:ascii="Times New Roman" w:eastAsia="Times New Roman" w:hAnsi="Times New Roman"/>
              </w:rPr>
              <w:t>работа по карточкам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C21DBF" w:rsidRPr="006F2230" w:rsidRDefault="00C21DBF" w:rsidP="00A34EF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240275" w:rsidRPr="006F2230" w:rsidRDefault="00240275" w:rsidP="00D73D36">
      <w:pPr>
        <w:widowControl/>
        <w:jc w:val="both"/>
        <w:rPr>
          <w:rFonts w:ascii="Times New Roman" w:hAnsi="Times New Roman" w:cs="Times New Roman"/>
        </w:rPr>
      </w:pPr>
    </w:p>
    <w:sectPr w:rsidR="00240275" w:rsidRPr="006F2230" w:rsidSect="00C21DBF">
      <w:pgSz w:w="11900" w:h="16840"/>
      <w:pgMar w:top="709" w:right="851" w:bottom="1418" w:left="1418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D69" w:rsidRDefault="00303D69" w:rsidP="006D1D29">
      <w:r>
        <w:separator/>
      </w:r>
    </w:p>
  </w:endnote>
  <w:endnote w:type="continuationSeparator" w:id="0">
    <w:p w:rsidR="00303D69" w:rsidRDefault="00303D69" w:rsidP="006D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C71" w:rsidRDefault="00894C71">
    <w:pPr>
      <w:pStyle w:val="ad"/>
      <w:jc w:val="right"/>
    </w:pPr>
  </w:p>
  <w:p w:rsidR="00894C71" w:rsidRDefault="00894C71" w:rsidP="006F2230">
    <w:pPr>
      <w:pStyle w:val="ad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9644843"/>
    </w:sdtPr>
    <w:sdtEndPr/>
    <w:sdtContent>
      <w:p w:rsidR="00894C71" w:rsidRDefault="00894C71" w:rsidP="00F44D4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C46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D69" w:rsidRDefault="00303D69">
      <w:r>
        <w:separator/>
      </w:r>
    </w:p>
  </w:footnote>
  <w:footnote w:type="continuationSeparator" w:id="0">
    <w:p w:rsidR="00303D69" w:rsidRDefault="00303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B5DC6"/>
    <w:multiLevelType w:val="hybridMultilevel"/>
    <w:tmpl w:val="9228983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C1701D0"/>
    <w:multiLevelType w:val="hybridMultilevel"/>
    <w:tmpl w:val="91BAF5E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1F5"/>
    <w:multiLevelType w:val="hybridMultilevel"/>
    <w:tmpl w:val="68528F1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0EB0319E"/>
    <w:multiLevelType w:val="hybridMultilevel"/>
    <w:tmpl w:val="D81A0D64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F215E"/>
    <w:multiLevelType w:val="hybridMultilevel"/>
    <w:tmpl w:val="983E0C8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10221CBD"/>
    <w:multiLevelType w:val="hybridMultilevel"/>
    <w:tmpl w:val="80640E8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09D0C5C"/>
    <w:multiLevelType w:val="hybridMultilevel"/>
    <w:tmpl w:val="D068AAF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446F8B"/>
    <w:multiLevelType w:val="hybridMultilevel"/>
    <w:tmpl w:val="A44EE5F6"/>
    <w:lvl w:ilvl="0" w:tplc="9AA659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57E44CA"/>
    <w:multiLevelType w:val="multilevel"/>
    <w:tmpl w:val="094282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C7B58B0"/>
    <w:multiLevelType w:val="hybridMultilevel"/>
    <w:tmpl w:val="298AFA1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E1A4F85"/>
    <w:multiLevelType w:val="hybridMultilevel"/>
    <w:tmpl w:val="E0F6CF68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16536E0"/>
    <w:multiLevelType w:val="hybridMultilevel"/>
    <w:tmpl w:val="D4BAA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05CF6"/>
    <w:multiLevelType w:val="hybridMultilevel"/>
    <w:tmpl w:val="18C23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22985"/>
    <w:multiLevelType w:val="hybridMultilevel"/>
    <w:tmpl w:val="240EABE6"/>
    <w:lvl w:ilvl="0" w:tplc="2C481F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27591"/>
    <w:multiLevelType w:val="hybridMultilevel"/>
    <w:tmpl w:val="F586A980"/>
    <w:lvl w:ilvl="0" w:tplc="255A67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A7112"/>
    <w:multiLevelType w:val="multilevel"/>
    <w:tmpl w:val="07A21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3A3B37A5"/>
    <w:multiLevelType w:val="hybridMultilevel"/>
    <w:tmpl w:val="B8C6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D583D"/>
    <w:multiLevelType w:val="hybridMultilevel"/>
    <w:tmpl w:val="E1202972"/>
    <w:lvl w:ilvl="0" w:tplc="6526B92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A518D2"/>
    <w:multiLevelType w:val="hybridMultilevel"/>
    <w:tmpl w:val="C67030D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461F5795"/>
    <w:multiLevelType w:val="hybridMultilevel"/>
    <w:tmpl w:val="9302400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47D201EE"/>
    <w:multiLevelType w:val="hybridMultilevel"/>
    <w:tmpl w:val="2424E2FA"/>
    <w:lvl w:ilvl="0" w:tplc="4A66BE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295B77"/>
    <w:multiLevelType w:val="hybridMultilevel"/>
    <w:tmpl w:val="55B45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731C0"/>
    <w:multiLevelType w:val="hybridMultilevel"/>
    <w:tmpl w:val="B05EA66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A877C0"/>
    <w:multiLevelType w:val="hybridMultilevel"/>
    <w:tmpl w:val="84C2906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6581F"/>
    <w:multiLevelType w:val="hybridMultilevel"/>
    <w:tmpl w:val="D0422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A0511"/>
    <w:multiLevelType w:val="hybridMultilevel"/>
    <w:tmpl w:val="F392C7D0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8" w15:restartNumberingAfterBreak="0">
    <w:nsid w:val="65E70BFE"/>
    <w:multiLevelType w:val="hybridMultilevel"/>
    <w:tmpl w:val="8EC0E90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6C6C26C7"/>
    <w:multiLevelType w:val="hybridMultilevel"/>
    <w:tmpl w:val="CFB85E3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867ED"/>
    <w:multiLevelType w:val="hybridMultilevel"/>
    <w:tmpl w:val="62FAB08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15"/>
  </w:num>
  <w:num w:numId="5">
    <w:abstractNumId w:val="9"/>
  </w:num>
  <w:num w:numId="6">
    <w:abstractNumId w:val="14"/>
  </w:num>
  <w:num w:numId="7">
    <w:abstractNumId w:val="8"/>
  </w:num>
  <w:num w:numId="8">
    <w:abstractNumId w:val="17"/>
  </w:num>
  <w:num w:numId="9">
    <w:abstractNumId w:val="7"/>
  </w:num>
  <w:num w:numId="10">
    <w:abstractNumId w:val="21"/>
  </w:num>
  <w:num w:numId="11">
    <w:abstractNumId w:val="11"/>
  </w:num>
  <w:num w:numId="12">
    <w:abstractNumId w:val="27"/>
  </w:num>
  <w:num w:numId="13">
    <w:abstractNumId w:val="28"/>
  </w:num>
  <w:num w:numId="14">
    <w:abstractNumId w:val="20"/>
  </w:num>
  <w:num w:numId="15">
    <w:abstractNumId w:val="30"/>
  </w:num>
  <w:num w:numId="16">
    <w:abstractNumId w:val="10"/>
  </w:num>
  <w:num w:numId="17">
    <w:abstractNumId w:val="2"/>
  </w:num>
  <w:num w:numId="18">
    <w:abstractNumId w:val="0"/>
  </w:num>
  <w:num w:numId="19">
    <w:abstractNumId w:val="6"/>
  </w:num>
  <w:num w:numId="20">
    <w:abstractNumId w:val="5"/>
  </w:num>
  <w:num w:numId="21">
    <w:abstractNumId w:val="4"/>
  </w:num>
  <w:num w:numId="22">
    <w:abstractNumId w:val="19"/>
  </w:num>
  <w:num w:numId="23">
    <w:abstractNumId w:val="23"/>
  </w:num>
  <w:num w:numId="24">
    <w:abstractNumId w:val="26"/>
  </w:num>
  <w:num w:numId="25">
    <w:abstractNumId w:val="18"/>
  </w:num>
  <w:num w:numId="26">
    <w:abstractNumId w:val="16"/>
  </w:num>
  <w:num w:numId="27">
    <w:abstractNumId w:val="3"/>
  </w:num>
  <w:num w:numId="28">
    <w:abstractNumId w:val="25"/>
  </w:num>
  <w:num w:numId="29">
    <w:abstractNumId w:val="29"/>
  </w:num>
  <w:num w:numId="30">
    <w:abstractNumId w:val="24"/>
  </w:num>
  <w:num w:numId="3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D1D29"/>
    <w:rsid w:val="0000646C"/>
    <w:rsid w:val="00016282"/>
    <w:rsid w:val="00021D09"/>
    <w:rsid w:val="0004640A"/>
    <w:rsid w:val="00064E27"/>
    <w:rsid w:val="000917EF"/>
    <w:rsid w:val="00096D5B"/>
    <w:rsid w:val="000A20D9"/>
    <w:rsid w:val="000B7E67"/>
    <w:rsid w:val="000C16DA"/>
    <w:rsid w:val="000C44A5"/>
    <w:rsid w:val="000E4C46"/>
    <w:rsid w:val="000F4427"/>
    <w:rsid w:val="001430B8"/>
    <w:rsid w:val="001479D5"/>
    <w:rsid w:val="00154B01"/>
    <w:rsid w:val="001564D6"/>
    <w:rsid w:val="001621FC"/>
    <w:rsid w:val="0019714A"/>
    <w:rsid w:val="001A246E"/>
    <w:rsid w:val="001D4181"/>
    <w:rsid w:val="001F2339"/>
    <w:rsid w:val="00200057"/>
    <w:rsid w:val="0020435D"/>
    <w:rsid w:val="0022699E"/>
    <w:rsid w:val="00234C5A"/>
    <w:rsid w:val="00240275"/>
    <w:rsid w:val="002465CA"/>
    <w:rsid w:val="00246E20"/>
    <w:rsid w:val="00266D5C"/>
    <w:rsid w:val="00274841"/>
    <w:rsid w:val="00276B8C"/>
    <w:rsid w:val="00277194"/>
    <w:rsid w:val="00285B7A"/>
    <w:rsid w:val="002C2C68"/>
    <w:rsid w:val="00303D69"/>
    <w:rsid w:val="00310C4C"/>
    <w:rsid w:val="00325D7C"/>
    <w:rsid w:val="003302DD"/>
    <w:rsid w:val="00344390"/>
    <w:rsid w:val="00361AD7"/>
    <w:rsid w:val="00377978"/>
    <w:rsid w:val="00380A55"/>
    <w:rsid w:val="00384690"/>
    <w:rsid w:val="003872A0"/>
    <w:rsid w:val="003923F4"/>
    <w:rsid w:val="003A61F4"/>
    <w:rsid w:val="003B0A99"/>
    <w:rsid w:val="003C7F1A"/>
    <w:rsid w:val="003D57C3"/>
    <w:rsid w:val="003E0ABD"/>
    <w:rsid w:val="003F122E"/>
    <w:rsid w:val="003F21DF"/>
    <w:rsid w:val="004055D0"/>
    <w:rsid w:val="00407A07"/>
    <w:rsid w:val="00413888"/>
    <w:rsid w:val="00443C22"/>
    <w:rsid w:val="0045043D"/>
    <w:rsid w:val="00480D1F"/>
    <w:rsid w:val="004825CA"/>
    <w:rsid w:val="00490CC3"/>
    <w:rsid w:val="00495249"/>
    <w:rsid w:val="004A3925"/>
    <w:rsid w:val="004B47EF"/>
    <w:rsid w:val="004C0DFC"/>
    <w:rsid w:val="004E0673"/>
    <w:rsid w:val="004E3371"/>
    <w:rsid w:val="004E4A54"/>
    <w:rsid w:val="00500E42"/>
    <w:rsid w:val="005027E1"/>
    <w:rsid w:val="005078BC"/>
    <w:rsid w:val="00533771"/>
    <w:rsid w:val="00543F26"/>
    <w:rsid w:val="0055365B"/>
    <w:rsid w:val="00556FC3"/>
    <w:rsid w:val="00567E51"/>
    <w:rsid w:val="00593DD0"/>
    <w:rsid w:val="00596B89"/>
    <w:rsid w:val="005B5808"/>
    <w:rsid w:val="005C6698"/>
    <w:rsid w:val="005D1BA6"/>
    <w:rsid w:val="005E1F68"/>
    <w:rsid w:val="005E325C"/>
    <w:rsid w:val="005E5149"/>
    <w:rsid w:val="005E5546"/>
    <w:rsid w:val="005F515C"/>
    <w:rsid w:val="005F7AB2"/>
    <w:rsid w:val="00602DE1"/>
    <w:rsid w:val="006050C2"/>
    <w:rsid w:val="00614BDF"/>
    <w:rsid w:val="00651676"/>
    <w:rsid w:val="00652D4A"/>
    <w:rsid w:val="006557D9"/>
    <w:rsid w:val="00663A32"/>
    <w:rsid w:val="006727C4"/>
    <w:rsid w:val="00686539"/>
    <w:rsid w:val="006A647E"/>
    <w:rsid w:val="006B672D"/>
    <w:rsid w:val="006C2E17"/>
    <w:rsid w:val="006C583C"/>
    <w:rsid w:val="006C6F0C"/>
    <w:rsid w:val="006D1D29"/>
    <w:rsid w:val="006F2230"/>
    <w:rsid w:val="007355AE"/>
    <w:rsid w:val="007471CE"/>
    <w:rsid w:val="00752D11"/>
    <w:rsid w:val="00760DBE"/>
    <w:rsid w:val="00780CD7"/>
    <w:rsid w:val="007810AC"/>
    <w:rsid w:val="00791F40"/>
    <w:rsid w:val="007A3B58"/>
    <w:rsid w:val="007A5595"/>
    <w:rsid w:val="007B439C"/>
    <w:rsid w:val="007E09E4"/>
    <w:rsid w:val="007E453F"/>
    <w:rsid w:val="007E4DFF"/>
    <w:rsid w:val="007F00E8"/>
    <w:rsid w:val="007F4F18"/>
    <w:rsid w:val="008175F4"/>
    <w:rsid w:val="00820960"/>
    <w:rsid w:val="008330B5"/>
    <w:rsid w:val="00833704"/>
    <w:rsid w:val="0084480F"/>
    <w:rsid w:val="008469BB"/>
    <w:rsid w:val="00850D32"/>
    <w:rsid w:val="00850ED8"/>
    <w:rsid w:val="008655C3"/>
    <w:rsid w:val="00875952"/>
    <w:rsid w:val="00894C71"/>
    <w:rsid w:val="008C463E"/>
    <w:rsid w:val="008C5333"/>
    <w:rsid w:val="008F2764"/>
    <w:rsid w:val="008F7D7F"/>
    <w:rsid w:val="009427E2"/>
    <w:rsid w:val="009515F5"/>
    <w:rsid w:val="00956DED"/>
    <w:rsid w:val="0096315B"/>
    <w:rsid w:val="009B069B"/>
    <w:rsid w:val="009B319C"/>
    <w:rsid w:val="00A349FB"/>
    <w:rsid w:val="00A34EF9"/>
    <w:rsid w:val="00A501FD"/>
    <w:rsid w:val="00A80BE3"/>
    <w:rsid w:val="00A915C2"/>
    <w:rsid w:val="00A93B6D"/>
    <w:rsid w:val="00A94B43"/>
    <w:rsid w:val="00AA1E23"/>
    <w:rsid w:val="00AB23FE"/>
    <w:rsid w:val="00AB6218"/>
    <w:rsid w:val="00AC6648"/>
    <w:rsid w:val="00AD4D71"/>
    <w:rsid w:val="00AD7BE9"/>
    <w:rsid w:val="00AE7196"/>
    <w:rsid w:val="00B01FD1"/>
    <w:rsid w:val="00B21D1B"/>
    <w:rsid w:val="00B223AB"/>
    <w:rsid w:val="00B27E5E"/>
    <w:rsid w:val="00B40FB5"/>
    <w:rsid w:val="00B502E1"/>
    <w:rsid w:val="00B53EDC"/>
    <w:rsid w:val="00BC328A"/>
    <w:rsid w:val="00BD63B5"/>
    <w:rsid w:val="00BE2F65"/>
    <w:rsid w:val="00C21DBF"/>
    <w:rsid w:val="00C26FCA"/>
    <w:rsid w:val="00C42D9A"/>
    <w:rsid w:val="00C51296"/>
    <w:rsid w:val="00C670B1"/>
    <w:rsid w:val="00C67D16"/>
    <w:rsid w:val="00C7374D"/>
    <w:rsid w:val="00C74486"/>
    <w:rsid w:val="00C9257F"/>
    <w:rsid w:val="00C978CE"/>
    <w:rsid w:val="00CA38AB"/>
    <w:rsid w:val="00CB34F4"/>
    <w:rsid w:val="00CF0848"/>
    <w:rsid w:val="00CF0DF1"/>
    <w:rsid w:val="00D10AF6"/>
    <w:rsid w:val="00D23C9F"/>
    <w:rsid w:val="00D27958"/>
    <w:rsid w:val="00D377AD"/>
    <w:rsid w:val="00D60724"/>
    <w:rsid w:val="00D73D36"/>
    <w:rsid w:val="00DA4DFD"/>
    <w:rsid w:val="00DE2522"/>
    <w:rsid w:val="00DE5307"/>
    <w:rsid w:val="00DF768E"/>
    <w:rsid w:val="00E257D5"/>
    <w:rsid w:val="00E370B3"/>
    <w:rsid w:val="00E43776"/>
    <w:rsid w:val="00E66E04"/>
    <w:rsid w:val="00E67BD7"/>
    <w:rsid w:val="00E7401F"/>
    <w:rsid w:val="00E74CC7"/>
    <w:rsid w:val="00E80861"/>
    <w:rsid w:val="00E9436F"/>
    <w:rsid w:val="00EA09BD"/>
    <w:rsid w:val="00EB21EF"/>
    <w:rsid w:val="00ED0896"/>
    <w:rsid w:val="00ED2069"/>
    <w:rsid w:val="00EE73BB"/>
    <w:rsid w:val="00F00B1F"/>
    <w:rsid w:val="00F1196C"/>
    <w:rsid w:val="00F36F7A"/>
    <w:rsid w:val="00F44D42"/>
    <w:rsid w:val="00F47086"/>
    <w:rsid w:val="00F54ABE"/>
    <w:rsid w:val="00F61CBE"/>
    <w:rsid w:val="00F772AF"/>
    <w:rsid w:val="00F85B7A"/>
    <w:rsid w:val="00F94D42"/>
    <w:rsid w:val="00FA0023"/>
    <w:rsid w:val="00FB285A"/>
    <w:rsid w:val="00FC79F1"/>
    <w:rsid w:val="00FD14B6"/>
    <w:rsid w:val="00FE5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B08E70"/>
  <w15:docId w15:val="{17D5E178-1B54-426D-8C9E-CC8DFFEA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D1D2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D1D29"/>
    <w:rPr>
      <w:color w:val="0066CC"/>
      <w:u w:val="single"/>
    </w:rPr>
  </w:style>
  <w:style w:type="character" w:customStyle="1" w:styleId="a4">
    <w:name w:val="Сноска_"/>
    <w:basedOn w:val="a0"/>
    <w:link w:val="a5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a6">
    <w:name w:val="Колонтитул_"/>
    <w:basedOn w:val="a0"/>
    <w:link w:val="a7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4pt">
    <w:name w:val="Колонтитул + 14 pt;Полужирный"/>
    <w:basedOn w:val="a6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8">
    <w:name w:val="Колонтитул"/>
    <w:basedOn w:val="a6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6D1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3">
    <w:name w:val="Оглавление 3 Знак"/>
    <w:basedOn w:val="a0"/>
    <w:link w:val="34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Exact0">
    <w:name w:val="Основной текст (6) + Полужирный Exact"/>
    <w:basedOn w:val="6Exact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1">
    <w:name w:val="Основной текст (6) Exact"/>
    <w:basedOn w:val="6Exact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a9">
    <w:name w:val="Подпись к таблице_"/>
    <w:basedOn w:val="a0"/>
    <w:link w:val="aa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;Полужирный"/>
    <w:basedOn w:val="21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1">
    <w:name w:val="Основной текст (2) + 12 pt"/>
    <w:aliases w:val="Полужирный,Курсив"/>
    <w:basedOn w:val="21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6D1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5">
    <w:name w:val="Заголовок №3 + Курсив"/>
    <w:basedOn w:val="3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 + Не полужирный;Не курсив"/>
    <w:basedOn w:val="5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27">
    <w:name w:val="Основной текст (2) + Малые прописные"/>
    <w:basedOn w:val="21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5">
    <w:name w:val="Сноска"/>
    <w:basedOn w:val="a"/>
    <w:link w:val="a4"/>
    <w:rsid w:val="006D1D29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6D1D29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a7">
    <w:name w:val="Колонтитул"/>
    <w:basedOn w:val="a"/>
    <w:link w:val="a6"/>
    <w:rsid w:val="006D1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6D1D29"/>
    <w:pPr>
      <w:shd w:val="clear" w:color="auto" w:fill="FFFFFF"/>
      <w:spacing w:before="36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6D1D29"/>
    <w:pPr>
      <w:shd w:val="clear" w:color="auto" w:fill="FFFFFF"/>
      <w:spacing w:before="1020" w:after="10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2">
    <w:name w:val="Заголовок №3"/>
    <w:basedOn w:val="a"/>
    <w:link w:val="31"/>
    <w:rsid w:val="006D1D29"/>
    <w:pPr>
      <w:shd w:val="clear" w:color="auto" w:fill="FFFFFF"/>
      <w:spacing w:before="300" w:after="900" w:line="0" w:lineRule="atLeast"/>
      <w:ind w:hanging="202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6D1D29"/>
    <w:pPr>
      <w:shd w:val="clear" w:color="auto" w:fill="FFFFFF"/>
      <w:spacing w:before="900" w:after="600" w:line="322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2">
    <w:name w:val="Основной текст (2)"/>
    <w:basedOn w:val="a"/>
    <w:link w:val="21"/>
    <w:rsid w:val="006D1D29"/>
    <w:pPr>
      <w:shd w:val="clear" w:color="auto" w:fill="FFFFFF"/>
      <w:spacing w:before="600" w:line="0" w:lineRule="atLeast"/>
      <w:ind w:hanging="42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34">
    <w:name w:val="toc 3"/>
    <w:basedOn w:val="a"/>
    <w:link w:val="33"/>
    <w:autoRedefine/>
    <w:rsid w:val="006D1D29"/>
    <w:pPr>
      <w:shd w:val="clear" w:color="auto" w:fill="FFFFFF"/>
      <w:spacing w:before="900" w:line="56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rsid w:val="006D1D29"/>
    <w:pPr>
      <w:shd w:val="clear" w:color="auto" w:fill="FFFFFF"/>
      <w:spacing w:line="278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6D1D29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a">
    <w:name w:val="Подпись к таблице"/>
    <w:basedOn w:val="a"/>
    <w:link w:val="a9"/>
    <w:rsid w:val="006D1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6D1D29"/>
    <w:pPr>
      <w:shd w:val="clear" w:color="auto" w:fill="FFFFFF"/>
      <w:spacing w:before="1020" w:after="420" w:line="0" w:lineRule="atLeast"/>
    </w:pPr>
    <w:rPr>
      <w:rFonts w:ascii="Times New Roman" w:eastAsia="Times New Roman" w:hAnsi="Times New Roman" w:cs="Times New Roman"/>
      <w:spacing w:val="-10"/>
      <w:sz w:val="40"/>
      <w:szCs w:val="40"/>
    </w:rPr>
  </w:style>
  <w:style w:type="paragraph" w:customStyle="1" w:styleId="80">
    <w:name w:val="Основной текст (8)"/>
    <w:basedOn w:val="a"/>
    <w:link w:val="8"/>
    <w:rsid w:val="006D1D29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760D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0DBE"/>
    <w:rPr>
      <w:color w:val="000000"/>
    </w:rPr>
  </w:style>
  <w:style w:type="paragraph" w:styleId="ad">
    <w:name w:val="footer"/>
    <w:basedOn w:val="a"/>
    <w:link w:val="ae"/>
    <w:uiPriority w:val="99"/>
    <w:unhideWhenUsed/>
    <w:rsid w:val="00760D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0DBE"/>
    <w:rPr>
      <w:color w:val="000000"/>
    </w:rPr>
  </w:style>
  <w:style w:type="table" w:styleId="af">
    <w:name w:val="Table Grid"/>
    <w:basedOn w:val="a1"/>
    <w:uiPriority w:val="59"/>
    <w:rsid w:val="003F21D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List Paragraph"/>
    <w:basedOn w:val="a"/>
    <w:uiPriority w:val="34"/>
    <w:qFormat/>
    <w:rsid w:val="00BD63B5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CA38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A38AB"/>
    <w:rPr>
      <w:rFonts w:ascii="Tahoma" w:hAnsi="Tahoma" w:cs="Tahoma"/>
      <w:color w:val="000000"/>
      <w:sz w:val="16"/>
      <w:szCs w:val="16"/>
    </w:rPr>
  </w:style>
  <w:style w:type="paragraph" w:styleId="28">
    <w:name w:val="Body Text 2"/>
    <w:basedOn w:val="a"/>
    <w:link w:val="29"/>
    <w:uiPriority w:val="99"/>
    <w:unhideWhenUsed/>
    <w:rsid w:val="00016282"/>
    <w:pPr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9">
    <w:name w:val="Основной текст 2 Знак"/>
    <w:basedOn w:val="a0"/>
    <w:link w:val="28"/>
    <w:uiPriority w:val="99"/>
    <w:rsid w:val="0001628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3">
    <w:name w:val="Body Text Indent"/>
    <w:basedOn w:val="a"/>
    <w:link w:val="af4"/>
    <w:uiPriority w:val="99"/>
    <w:semiHidden/>
    <w:unhideWhenUsed/>
    <w:rsid w:val="00016282"/>
    <w:pPr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01628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2a">
    <w:name w:val="Обычный2"/>
    <w:rsid w:val="00FD14B6"/>
    <w:pPr>
      <w:spacing w:line="28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bidi="ar-SA"/>
    </w:rPr>
  </w:style>
  <w:style w:type="paragraph" w:styleId="af5">
    <w:name w:val="No Spacing"/>
    <w:uiPriority w:val="1"/>
    <w:qFormat/>
    <w:rsid w:val="00380A55"/>
    <w:rPr>
      <w:color w:val="000000"/>
    </w:rPr>
  </w:style>
  <w:style w:type="paragraph" w:customStyle="1" w:styleId="2b">
    <w:name w:val="Знак2"/>
    <w:basedOn w:val="a"/>
    <w:rsid w:val="00B223AB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csocman.edu.ru/text/1920813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stitutiones.com/download/books/1367-organizaciya-predprinimatelskoj-deyatelnosti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bv.narod.ru/text/Econom/business/bagiev_bizstart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up.ru/books/m91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kodges.ru/48435-organizaciya-predprinimatelskoj-deyatelnos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33136-D90A-4BC3-96BD-F5A32F000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13</Pages>
  <Words>3143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stud406</dc:creator>
  <cp:lastModifiedBy>Ученик 19</cp:lastModifiedBy>
  <cp:revision>31</cp:revision>
  <cp:lastPrinted>2022-02-04T07:30:00Z</cp:lastPrinted>
  <dcterms:created xsi:type="dcterms:W3CDTF">2016-10-19T12:51:00Z</dcterms:created>
  <dcterms:modified xsi:type="dcterms:W3CDTF">2022-03-14T11:01:00Z</dcterms:modified>
</cp:coreProperties>
</file>